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44" w:rsidRDefault="00231C44" w:rsidP="00231C44">
      <w:pPr>
        <w:pStyle w:val="Header"/>
      </w:pPr>
      <w:r>
        <w:rPr>
          <w:noProof/>
        </w:rPr>
        <mc:AlternateContent>
          <mc:Choice Requires="wpg">
            <w:drawing>
              <wp:anchor distT="0" distB="0" distL="114300" distR="114300" simplePos="0" relativeHeight="251659776"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31C44" w:rsidRDefault="00231C44" w:rsidP="00231C44">
                              <w:pPr>
                                <w:pStyle w:val="Title"/>
                                <w:rPr>
                                  <w:szCs w:val="28"/>
                                </w:rPr>
                              </w:pPr>
                              <w:r>
                                <w:rPr>
                                  <w:szCs w:val="28"/>
                                </w:rPr>
                                <w:t>Case Study</w:t>
                              </w:r>
                            </w:p>
                            <w:p w:rsidR="005B3050" w:rsidRPr="00B16655" w:rsidRDefault="00DC6D62" w:rsidP="005B3050">
                              <w:pPr>
                                <w:rPr>
                                  <w:rFonts w:asciiTheme="minorHAnsi" w:hAnsiTheme="minorHAnsi" w:cstheme="minorHAnsi"/>
                                  <w:sz w:val="32"/>
                                  <w:szCs w:val="32"/>
                                </w:rPr>
                              </w:pPr>
                              <w:r w:rsidRPr="00B16655">
                                <w:rPr>
                                  <w:rFonts w:asciiTheme="minorHAnsi" w:hAnsiTheme="minorHAnsi" w:cstheme="minorHAnsi"/>
                                  <w:sz w:val="32"/>
                                  <w:szCs w:val="32"/>
                                </w:rPr>
                                <w:t>Security at the Games</w:t>
                              </w:r>
                            </w:p>
                            <w:p w:rsidR="005B3050" w:rsidRDefault="005B3050" w:rsidP="005B3050">
                              <w:pPr>
                                <w:rPr>
                                  <w:b/>
                                  <w:color w:val="002060"/>
                                  <w:sz w:val="20"/>
                                  <w:szCs w:val="20"/>
                                </w:rPr>
                              </w:pPr>
                              <w:r>
                                <w:rPr>
                                  <w:b/>
                                  <w:color w:val="002060"/>
                                  <w:sz w:val="20"/>
                                  <w:szCs w:val="20"/>
                                </w:rPr>
                                <w:t xml:space="preserve">  </w:t>
                              </w:r>
                              <w:r w:rsidRPr="00B844F3">
                                <w:rPr>
                                  <w:b/>
                                  <w:color w:val="002060"/>
                                  <w:sz w:val="20"/>
                                  <w:szCs w:val="20"/>
                                </w:rPr>
                                <w:t>Security at the Games: Anti-Terror Strategies and managing the threat of terrorism</w:t>
                              </w:r>
                            </w:p>
                            <w:p w:rsidR="00231C44" w:rsidRDefault="00231C44" w:rsidP="00231C44">
                              <w:pPr>
                                <w:pStyle w:val="Title"/>
                                <w:rPr>
                                  <w:szCs w:val="28"/>
                                </w:rPr>
                              </w:pP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31C44" w:rsidRDefault="00231C44" w:rsidP="00231C44">
                              <w:pPr>
                                <w:rPr>
                                  <w:szCs w:val="36"/>
                                </w:rPr>
                              </w:pPr>
                              <w:r>
                                <w:rPr>
                                  <w:szCs w:val="36"/>
                                </w:rPr>
                                <w:t xml:space="preserve">  </w:t>
                              </w:r>
                              <w:r>
                                <w:rPr>
                                  <w:noProof/>
                                  <w:sz w:val="20"/>
                                  <w:szCs w:val="20"/>
                                  <w:lang w:eastAsia="en-GB"/>
                                </w:rPr>
                                <w:drawing>
                                  <wp:inline distT="0" distB="0" distL="0" distR="0" wp14:anchorId="33B11CFF" wp14:editId="2CB2386E">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pt;margin-top:15.1pt;width:546pt;height:53.4pt;z-index:25165977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Po0QMAAPU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231C44" w:rsidRDefault="00231C44" w:rsidP="00231C44">
                        <w:pPr>
                          <w:pStyle w:val="Title"/>
                          <w:rPr>
                            <w:szCs w:val="28"/>
                          </w:rPr>
                        </w:pPr>
                        <w:r>
                          <w:rPr>
                            <w:szCs w:val="28"/>
                          </w:rPr>
                          <w:t>Case Study</w:t>
                        </w:r>
                      </w:p>
                      <w:p w:rsidR="005B3050" w:rsidRPr="00B16655" w:rsidRDefault="00DC6D62" w:rsidP="005B3050">
                        <w:pPr>
                          <w:rPr>
                            <w:rFonts w:asciiTheme="minorHAnsi" w:hAnsiTheme="minorHAnsi" w:cstheme="minorHAnsi"/>
                            <w:sz w:val="32"/>
                            <w:szCs w:val="32"/>
                          </w:rPr>
                        </w:pPr>
                        <w:r w:rsidRPr="00B16655">
                          <w:rPr>
                            <w:rFonts w:asciiTheme="minorHAnsi" w:hAnsiTheme="minorHAnsi" w:cstheme="minorHAnsi"/>
                            <w:sz w:val="32"/>
                            <w:szCs w:val="32"/>
                          </w:rPr>
                          <w:t>Security at the Games</w:t>
                        </w:r>
                      </w:p>
                      <w:p w:rsidR="005B3050" w:rsidRDefault="005B3050" w:rsidP="005B3050">
                        <w:pPr>
                          <w:rPr>
                            <w:b/>
                            <w:color w:val="002060"/>
                            <w:sz w:val="20"/>
                            <w:szCs w:val="20"/>
                          </w:rPr>
                        </w:pPr>
                        <w:r>
                          <w:rPr>
                            <w:b/>
                            <w:color w:val="002060"/>
                            <w:sz w:val="20"/>
                            <w:szCs w:val="20"/>
                          </w:rPr>
                          <w:t xml:space="preserve">  </w:t>
                        </w:r>
                        <w:r w:rsidRPr="00B844F3">
                          <w:rPr>
                            <w:b/>
                            <w:color w:val="002060"/>
                            <w:sz w:val="20"/>
                            <w:szCs w:val="20"/>
                          </w:rPr>
                          <w:t>Security at the Games: Anti-Terror Strategies and managing the threat of terrorism</w:t>
                        </w:r>
                      </w:p>
                      <w:p w:rsidR="00231C44" w:rsidRDefault="00231C44" w:rsidP="00231C44">
                        <w:pPr>
                          <w:pStyle w:val="Title"/>
                          <w:rPr>
                            <w:szCs w:val="28"/>
                          </w:rPr>
                        </w:pP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231C44" w:rsidRDefault="00231C44" w:rsidP="00231C44">
                        <w:pPr>
                          <w:rPr>
                            <w:szCs w:val="36"/>
                          </w:rPr>
                        </w:pPr>
                        <w:r>
                          <w:rPr>
                            <w:szCs w:val="36"/>
                          </w:rPr>
                          <w:t xml:space="preserve">  </w:t>
                        </w:r>
                        <w:r>
                          <w:rPr>
                            <w:noProof/>
                            <w:sz w:val="20"/>
                            <w:szCs w:val="20"/>
                            <w:lang w:eastAsia="en-GB"/>
                          </w:rPr>
                          <w:drawing>
                            <wp:inline distT="0" distB="0" distL="0" distR="0" wp14:anchorId="33B11CFF" wp14:editId="2CB2386E">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D96AEB" w:rsidRPr="00B16655" w:rsidRDefault="00D96AEB" w:rsidP="005B3050">
      <w:pPr>
        <w:rPr>
          <w:rFonts w:asciiTheme="majorHAnsi" w:hAnsiTheme="majorHAnsi"/>
          <w:b/>
          <w:color w:val="002060"/>
          <w:sz w:val="20"/>
          <w:szCs w:val="20"/>
        </w:rPr>
      </w:pPr>
    </w:p>
    <w:p w:rsidR="00D96AEB" w:rsidRPr="00B844F3" w:rsidRDefault="00D96AEB" w:rsidP="00036EC0">
      <w:pPr>
        <w:rPr>
          <w:b/>
          <w:color w:val="002060"/>
          <w:sz w:val="20"/>
          <w:szCs w:val="20"/>
        </w:rPr>
      </w:pPr>
    </w:p>
    <w:p w:rsidR="00D96AEB" w:rsidRDefault="00D96AEB" w:rsidP="004C7463">
      <w:pPr>
        <w:pStyle w:val="NormalWeb"/>
        <w:spacing w:before="0" w:beforeAutospacing="0" w:after="0" w:afterAutospacing="0" w:line="360" w:lineRule="auto"/>
        <w:jc w:val="both"/>
        <w:rPr>
          <w:rFonts w:ascii="Calibri" w:hAnsi="Calibri" w:cs="Calibri"/>
          <w:sz w:val="20"/>
          <w:szCs w:val="20"/>
        </w:rPr>
        <w:sectPr w:rsidR="00D96AEB" w:rsidSect="005529AE">
          <w:pgSz w:w="11906" w:h="16838"/>
          <w:pgMar w:top="1440" w:right="1440" w:bottom="1440" w:left="1440" w:header="708" w:footer="708" w:gutter="0"/>
          <w:cols w:space="708"/>
          <w:docGrid w:linePitch="360"/>
        </w:sectPr>
      </w:pPr>
    </w:p>
    <w:p w:rsidR="00D96AEB" w:rsidRDefault="00D96AEB" w:rsidP="004C7463">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lastRenderedPageBreak/>
        <w:t>London 2012 c</w:t>
      </w:r>
      <w:r w:rsidRPr="00036EC0">
        <w:rPr>
          <w:rFonts w:ascii="Calibri" w:hAnsi="Calibri" w:cs="Calibri"/>
          <w:sz w:val="20"/>
          <w:szCs w:val="20"/>
        </w:rPr>
        <w:t>elebrations will begin with the</w:t>
      </w:r>
      <w:r>
        <w:rPr>
          <w:rFonts w:ascii="Calibri" w:hAnsi="Calibri" w:cs="Calibri"/>
          <w:sz w:val="20"/>
          <w:szCs w:val="20"/>
        </w:rPr>
        <w:t xml:space="preserve"> historic</w:t>
      </w:r>
      <w:r w:rsidRPr="00036EC0">
        <w:rPr>
          <w:rFonts w:ascii="Calibri" w:hAnsi="Calibri" w:cs="Calibri"/>
          <w:sz w:val="20"/>
          <w:szCs w:val="20"/>
        </w:rPr>
        <w:t xml:space="preserve"> torch relay in May, with the Games opening on 27</w:t>
      </w:r>
      <w:r w:rsidRPr="004C28A1">
        <w:rPr>
          <w:rFonts w:ascii="Calibri" w:hAnsi="Calibri" w:cs="Calibri"/>
          <w:sz w:val="20"/>
          <w:szCs w:val="20"/>
          <w:vertAlign w:val="superscript"/>
        </w:rPr>
        <w:t>th</w:t>
      </w:r>
      <w:r>
        <w:rPr>
          <w:rFonts w:ascii="Calibri" w:hAnsi="Calibri" w:cs="Calibri"/>
          <w:sz w:val="20"/>
          <w:szCs w:val="20"/>
        </w:rPr>
        <w:t xml:space="preserve"> </w:t>
      </w:r>
      <w:r w:rsidRPr="00036EC0">
        <w:rPr>
          <w:rFonts w:ascii="Calibri" w:hAnsi="Calibri" w:cs="Calibri"/>
          <w:sz w:val="20"/>
          <w:szCs w:val="20"/>
        </w:rPr>
        <w:t>July 2012</w:t>
      </w:r>
      <w:r>
        <w:rPr>
          <w:rFonts w:ascii="Calibri" w:hAnsi="Calibri" w:cs="Calibri"/>
          <w:sz w:val="20"/>
          <w:szCs w:val="20"/>
        </w:rPr>
        <w:t>. They will run until their triumphant end with an undoubtedly memorable Closing Ceremony on</w:t>
      </w:r>
      <w:r w:rsidRPr="00036EC0">
        <w:rPr>
          <w:rFonts w:ascii="Calibri" w:hAnsi="Calibri" w:cs="Calibri"/>
          <w:sz w:val="20"/>
          <w:szCs w:val="20"/>
        </w:rPr>
        <w:t xml:space="preserve"> 9</w:t>
      </w:r>
      <w:r w:rsidRPr="004C28A1">
        <w:rPr>
          <w:rFonts w:ascii="Calibri" w:hAnsi="Calibri" w:cs="Calibri"/>
          <w:sz w:val="20"/>
          <w:szCs w:val="20"/>
          <w:vertAlign w:val="superscript"/>
        </w:rPr>
        <w:t>th</w:t>
      </w:r>
      <w:r>
        <w:rPr>
          <w:rFonts w:ascii="Calibri" w:hAnsi="Calibri" w:cs="Calibri"/>
          <w:sz w:val="20"/>
          <w:szCs w:val="20"/>
        </w:rPr>
        <w:t xml:space="preserve"> </w:t>
      </w:r>
      <w:r w:rsidRPr="00036EC0">
        <w:rPr>
          <w:rFonts w:ascii="Calibri" w:hAnsi="Calibri" w:cs="Calibri"/>
          <w:sz w:val="20"/>
          <w:szCs w:val="20"/>
        </w:rPr>
        <w:t>September.</w:t>
      </w:r>
    </w:p>
    <w:p w:rsidR="00D96AEB" w:rsidRDefault="00D96AEB" w:rsidP="004C7463">
      <w:pPr>
        <w:pStyle w:val="NormalWeb"/>
        <w:spacing w:before="0" w:beforeAutospacing="0" w:after="0" w:afterAutospacing="0" w:line="360" w:lineRule="auto"/>
        <w:jc w:val="both"/>
        <w:rPr>
          <w:rFonts w:ascii="Calibri" w:hAnsi="Calibri" w:cs="Calibri"/>
          <w:sz w:val="20"/>
          <w:szCs w:val="20"/>
        </w:rPr>
      </w:pPr>
    </w:p>
    <w:p w:rsidR="00D96AEB" w:rsidRDefault="00D96AEB" w:rsidP="004C7463">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 The</w:t>
      </w:r>
      <w:r w:rsidRPr="00036EC0">
        <w:rPr>
          <w:rFonts w:ascii="Calibri" w:hAnsi="Calibri" w:cs="Calibri"/>
          <w:sz w:val="20"/>
          <w:szCs w:val="20"/>
        </w:rPr>
        <w:t xml:space="preserve"> Olympic and Paralympic Games will </w:t>
      </w:r>
      <w:r>
        <w:rPr>
          <w:rFonts w:ascii="Calibri" w:hAnsi="Calibri" w:cs="Calibri"/>
          <w:sz w:val="20"/>
          <w:szCs w:val="20"/>
        </w:rPr>
        <w:t xml:space="preserve">host </w:t>
      </w:r>
      <w:r w:rsidRPr="00036EC0">
        <w:rPr>
          <w:rFonts w:ascii="Calibri" w:hAnsi="Calibri" w:cs="Calibri"/>
          <w:sz w:val="20"/>
          <w:szCs w:val="20"/>
        </w:rPr>
        <w:t>around 14,700 athletes from 205 countries</w:t>
      </w:r>
      <w:r>
        <w:rPr>
          <w:rFonts w:ascii="Calibri" w:hAnsi="Calibri" w:cs="Calibri"/>
          <w:sz w:val="20"/>
          <w:szCs w:val="20"/>
        </w:rPr>
        <w:t xml:space="preserve">. Athletes will </w:t>
      </w:r>
      <w:r w:rsidRPr="00036EC0">
        <w:rPr>
          <w:rFonts w:ascii="Calibri" w:hAnsi="Calibri" w:cs="Calibri"/>
          <w:sz w:val="20"/>
          <w:szCs w:val="20"/>
        </w:rPr>
        <w:t>compet</w:t>
      </w:r>
      <w:r>
        <w:rPr>
          <w:rFonts w:ascii="Calibri" w:hAnsi="Calibri" w:cs="Calibri"/>
          <w:sz w:val="20"/>
          <w:szCs w:val="20"/>
        </w:rPr>
        <w:t>e</w:t>
      </w:r>
      <w:r w:rsidRPr="00036EC0">
        <w:rPr>
          <w:rFonts w:ascii="Calibri" w:hAnsi="Calibri" w:cs="Calibri"/>
          <w:sz w:val="20"/>
          <w:szCs w:val="20"/>
        </w:rPr>
        <w:t xml:space="preserve"> </w:t>
      </w:r>
      <w:r>
        <w:rPr>
          <w:rFonts w:ascii="Calibri" w:hAnsi="Calibri" w:cs="Calibri"/>
          <w:sz w:val="20"/>
          <w:szCs w:val="20"/>
        </w:rPr>
        <w:t>across 26 Olympic sports in 34 venues located both in</w:t>
      </w:r>
      <w:r w:rsidRPr="00036EC0">
        <w:rPr>
          <w:rFonts w:ascii="Calibri" w:hAnsi="Calibri" w:cs="Calibri"/>
          <w:sz w:val="20"/>
          <w:szCs w:val="20"/>
        </w:rPr>
        <w:t xml:space="preserve"> </w:t>
      </w:r>
      <w:smartTag w:uri="urn:schemas-microsoft-com:office:smarttags" w:element="City">
        <w:r w:rsidRPr="00036EC0">
          <w:rPr>
            <w:rFonts w:ascii="Calibri" w:hAnsi="Calibri" w:cs="Calibri"/>
            <w:sz w:val="20"/>
            <w:szCs w:val="20"/>
          </w:rPr>
          <w:t>London</w:t>
        </w:r>
      </w:smartTag>
      <w:r w:rsidRPr="00036EC0">
        <w:rPr>
          <w:rFonts w:ascii="Calibri" w:hAnsi="Calibri" w:cs="Calibri"/>
          <w:sz w:val="20"/>
          <w:szCs w:val="20"/>
        </w:rPr>
        <w:t xml:space="preserve"> and around the </w:t>
      </w:r>
      <w:smartTag w:uri="urn:schemas-microsoft-com:office:smarttags" w:element="place">
        <w:smartTag w:uri="urn:schemas-microsoft-com:office:smarttags" w:element="country-region">
          <w:r w:rsidRPr="00036EC0">
            <w:rPr>
              <w:rFonts w:ascii="Calibri" w:hAnsi="Calibri" w:cs="Calibri"/>
              <w:sz w:val="20"/>
              <w:szCs w:val="20"/>
            </w:rPr>
            <w:t>UK</w:t>
          </w:r>
        </w:smartTag>
      </w:smartTag>
      <w:r>
        <w:rPr>
          <w:rFonts w:ascii="Calibri" w:hAnsi="Calibri" w:cs="Calibri"/>
          <w:sz w:val="20"/>
          <w:szCs w:val="20"/>
        </w:rPr>
        <w:t xml:space="preserve">, with Paralympic counterparts competing in 20 Paralympic sports across 21 venues. The Olympic and Paralympic Games will together play host to 10 million ticket holders. This will be accompanied and facilitated by an army of volunteers (the post-WWII </w:t>
      </w:r>
      <w:smartTag w:uri="urn:schemas-microsoft-com:office:smarttags" w:element="City">
        <w:r>
          <w:rPr>
            <w:rFonts w:ascii="Calibri" w:hAnsi="Calibri" w:cs="Calibri"/>
            <w:sz w:val="20"/>
            <w:szCs w:val="20"/>
          </w:rPr>
          <w:t>London</w:t>
        </w:r>
      </w:smartTag>
      <w:r>
        <w:rPr>
          <w:rFonts w:ascii="Calibri" w:hAnsi="Calibri" w:cs="Calibri"/>
          <w:sz w:val="20"/>
          <w:szCs w:val="20"/>
        </w:rPr>
        <w:t xml:space="preserve"> Games of 1948 heralded the birth of Games-time volunteering, largely as a result of the Blitz, and an accompanying shortage of finances and resources in post-war </w:t>
      </w:r>
      <w:smartTag w:uri="urn:schemas-microsoft-com:office:smarttags" w:element="place">
        <w:smartTag w:uri="urn:schemas-microsoft-com:office:smarttags" w:element="country-region">
          <w:r>
            <w:rPr>
              <w:rFonts w:ascii="Calibri" w:hAnsi="Calibri" w:cs="Calibri"/>
              <w:sz w:val="20"/>
              <w:szCs w:val="20"/>
            </w:rPr>
            <w:t>Britain</w:t>
          </w:r>
        </w:smartTag>
      </w:smartTag>
      <w:r>
        <w:rPr>
          <w:rFonts w:ascii="Calibri" w:hAnsi="Calibri" w:cs="Calibri"/>
          <w:sz w:val="20"/>
          <w:szCs w:val="20"/>
        </w:rPr>
        <w:t>). 20,000 media representatives from across the world are also expected to attend.</w:t>
      </w:r>
    </w:p>
    <w:p w:rsidR="00D96AEB" w:rsidRDefault="00D96AEB" w:rsidP="004C7463">
      <w:pPr>
        <w:pStyle w:val="NormalWeb"/>
        <w:spacing w:before="0" w:beforeAutospacing="0" w:after="0" w:afterAutospacing="0" w:line="360" w:lineRule="auto"/>
        <w:jc w:val="both"/>
        <w:rPr>
          <w:rFonts w:ascii="Calibri" w:hAnsi="Calibri" w:cs="Calibri"/>
          <w:sz w:val="20"/>
          <w:szCs w:val="20"/>
        </w:rPr>
      </w:pPr>
    </w:p>
    <w:p w:rsidR="00D96AEB" w:rsidRDefault="00D96AEB" w:rsidP="004C7463">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London 2012 heralds an incredibly exciting time for the vibrant capital city of </w:t>
      </w:r>
      <w:smartTag w:uri="urn:schemas-microsoft-com:office:smarttags" w:element="place">
        <w:smartTag w:uri="urn:schemas-microsoft-com:office:smarttags" w:element="City">
          <w:r>
            <w:rPr>
              <w:rFonts w:ascii="Calibri" w:hAnsi="Calibri" w:cs="Calibri"/>
              <w:sz w:val="20"/>
              <w:szCs w:val="20"/>
            </w:rPr>
            <w:t>London</w:t>
          </w:r>
        </w:smartTag>
      </w:smartTag>
      <w:r>
        <w:rPr>
          <w:rFonts w:ascii="Calibri" w:hAnsi="Calibri" w:cs="Calibri"/>
          <w:sz w:val="20"/>
          <w:szCs w:val="20"/>
        </w:rPr>
        <w:t>. Not only will the Games play host to such a historic occasion (the 3</w:t>
      </w:r>
      <w:r w:rsidRPr="004C28A1">
        <w:rPr>
          <w:rFonts w:ascii="Calibri" w:hAnsi="Calibri" w:cs="Calibri"/>
          <w:sz w:val="20"/>
          <w:szCs w:val="20"/>
          <w:vertAlign w:val="superscript"/>
        </w:rPr>
        <w:t>rd</w:t>
      </w:r>
      <w:r>
        <w:rPr>
          <w:rFonts w:ascii="Calibri" w:hAnsi="Calibri" w:cs="Calibri"/>
          <w:sz w:val="20"/>
          <w:szCs w:val="20"/>
        </w:rPr>
        <w:t xml:space="preserve"> Olympic Games, in fact, to be hosted in </w:t>
      </w:r>
      <w:smartTag w:uri="urn:schemas-microsoft-com:office:smarttags" w:element="City">
        <w:r>
          <w:rPr>
            <w:rFonts w:ascii="Calibri" w:hAnsi="Calibri" w:cs="Calibri"/>
            <w:sz w:val="20"/>
            <w:szCs w:val="20"/>
          </w:rPr>
          <w:t>London</w:t>
        </w:r>
      </w:smartTag>
      <w:r>
        <w:rPr>
          <w:rFonts w:ascii="Calibri" w:hAnsi="Calibri" w:cs="Calibri"/>
          <w:sz w:val="20"/>
          <w:szCs w:val="20"/>
        </w:rPr>
        <w:t xml:space="preserve">), but the City will also continue its commitment to other annual events such as </w:t>
      </w:r>
      <w:smartTag w:uri="urn:schemas-microsoft-com:office:smarttags" w:element="place">
        <w:r w:rsidRPr="00036EC0">
          <w:rPr>
            <w:rFonts w:ascii="Calibri" w:hAnsi="Calibri" w:cs="Calibri"/>
            <w:sz w:val="20"/>
            <w:szCs w:val="20"/>
          </w:rPr>
          <w:t>Wimbledon</w:t>
        </w:r>
      </w:smartTag>
      <w:r w:rsidRPr="00036EC0">
        <w:rPr>
          <w:rFonts w:ascii="Calibri" w:hAnsi="Calibri" w:cs="Calibri"/>
          <w:sz w:val="20"/>
          <w:szCs w:val="20"/>
        </w:rPr>
        <w:t xml:space="preserve"> and the Notting Hill Carnival</w:t>
      </w:r>
      <w:r>
        <w:rPr>
          <w:rFonts w:ascii="Calibri" w:hAnsi="Calibri" w:cs="Calibri"/>
          <w:sz w:val="20"/>
          <w:szCs w:val="20"/>
        </w:rPr>
        <w:t>. 2012 is also the year of</w:t>
      </w:r>
      <w:r w:rsidRPr="00036EC0">
        <w:rPr>
          <w:rFonts w:ascii="Calibri" w:hAnsi="Calibri" w:cs="Calibri"/>
          <w:sz w:val="20"/>
          <w:szCs w:val="20"/>
        </w:rPr>
        <w:t xml:space="preserve"> celebrations for Her Majesty the Queen’s Diamond Jubilee</w:t>
      </w:r>
      <w:r>
        <w:rPr>
          <w:rFonts w:ascii="Calibri" w:hAnsi="Calibri" w:cs="Calibri"/>
          <w:sz w:val="20"/>
          <w:szCs w:val="20"/>
        </w:rPr>
        <w:t>, an event that alone will attract many visitors to the city</w:t>
      </w:r>
      <w:r w:rsidRPr="00036EC0">
        <w:rPr>
          <w:rFonts w:ascii="Calibri" w:hAnsi="Calibri" w:cs="Calibri"/>
          <w:sz w:val="20"/>
          <w:szCs w:val="20"/>
        </w:rPr>
        <w:t>. </w:t>
      </w:r>
    </w:p>
    <w:p w:rsidR="00D96AEB" w:rsidRPr="00036EC0" w:rsidRDefault="00D96AEB" w:rsidP="004C7463">
      <w:pPr>
        <w:pStyle w:val="NormalWeb"/>
        <w:spacing w:before="0" w:beforeAutospacing="0" w:after="0" w:afterAutospacing="0" w:line="360" w:lineRule="auto"/>
        <w:jc w:val="both"/>
        <w:rPr>
          <w:rFonts w:ascii="Calibri" w:hAnsi="Calibri" w:cs="Calibri"/>
          <w:sz w:val="20"/>
          <w:szCs w:val="20"/>
        </w:rPr>
      </w:pPr>
    </w:p>
    <w:p w:rsidR="00D96AEB" w:rsidRPr="007B4559" w:rsidRDefault="00D96AEB" w:rsidP="004C7463">
      <w:pPr>
        <w:spacing w:after="0" w:line="360" w:lineRule="auto"/>
        <w:rPr>
          <w:rFonts w:cs="Calibri"/>
          <w:b/>
          <w:color w:val="002060"/>
          <w:sz w:val="20"/>
          <w:szCs w:val="20"/>
          <w:lang w:eastAsia="en-GB"/>
        </w:rPr>
      </w:pPr>
      <w:r w:rsidRPr="007B4559">
        <w:rPr>
          <w:rFonts w:cs="Calibri"/>
          <w:b/>
          <w:color w:val="002060"/>
          <w:sz w:val="20"/>
          <w:szCs w:val="20"/>
          <w:lang w:eastAsia="en-GB"/>
        </w:rPr>
        <w:t>Security for the Games</w:t>
      </w:r>
    </w:p>
    <w:p w:rsidR="00D96AEB" w:rsidRDefault="00D96AEB" w:rsidP="004C7463">
      <w:pPr>
        <w:spacing w:after="0" w:line="360" w:lineRule="auto"/>
        <w:jc w:val="both"/>
        <w:rPr>
          <w:rFonts w:cs="Calibri"/>
          <w:sz w:val="20"/>
          <w:szCs w:val="20"/>
          <w:lang w:eastAsia="en-GB"/>
        </w:rPr>
      </w:pPr>
      <w:r>
        <w:rPr>
          <w:rFonts w:cs="Calibri"/>
          <w:sz w:val="20"/>
          <w:szCs w:val="20"/>
          <w:lang w:eastAsia="en-GB"/>
        </w:rPr>
        <w:t>Whilst exciting, the Games also pose something of a security headache. London is the financial hub of Great Britain, and the source of greatest financial trading revenue in Europe (within the Square Mile and Canary Wharf districts), and also hosts Parliament and other important political and financial landmarks. Combined with the Diamond Jubilee celebrations and the sheer number of visitors expected, concerns have been raised as to how the Games can be held securely with threats of terrorism successfully countered. How will this be achieved?</w:t>
      </w:r>
    </w:p>
    <w:p w:rsidR="00D96AEB" w:rsidRDefault="00D96AEB" w:rsidP="004C7463">
      <w:pPr>
        <w:spacing w:after="0" w:line="360" w:lineRule="auto"/>
        <w:jc w:val="both"/>
        <w:rPr>
          <w:rFonts w:cs="Calibri"/>
          <w:sz w:val="20"/>
          <w:szCs w:val="20"/>
          <w:lang w:eastAsia="en-GB"/>
        </w:rPr>
      </w:pPr>
    </w:p>
    <w:p w:rsidR="00D96AEB" w:rsidRDefault="00D96AEB" w:rsidP="004C7463">
      <w:pPr>
        <w:spacing w:after="0" w:line="360" w:lineRule="auto"/>
        <w:jc w:val="both"/>
        <w:rPr>
          <w:rFonts w:cs="Calibri"/>
          <w:sz w:val="20"/>
          <w:szCs w:val="20"/>
          <w:lang w:eastAsia="en-GB"/>
        </w:rPr>
      </w:pPr>
      <w:r>
        <w:rPr>
          <w:rFonts w:cs="Calibri"/>
          <w:sz w:val="20"/>
          <w:szCs w:val="20"/>
          <w:lang w:eastAsia="en-GB"/>
        </w:rPr>
        <w:t xml:space="preserve">LOCOG, the Metropolitan Police and other relevant agencies have committed to providing a high quality of security for the Games. The goal of 2012 security initiatives is to leave a positive legacy of security for GB that will last longer after the Olympic Torch has stopped burning. These legacies include improved community resilience against crime and violent extremism, enhanced relationships between the police and other security agencies, and a template for future events such as the 2012 Commonwealth Games that will be held in </w:t>
      </w:r>
      <w:smartTag w:uri="urn:schemas-microsoft-com:office:smarttags" w:element="place">
        <w:smartTag w:uri="urn:schemas-microsoft-com:office:smarttags" w:element="City">
          <w:r>
            <w:rPr>
              <w:rFonts w:cs="Calibri"/>
              <w:sz w:val="20"/>
              <w:szCs w:val="20"/>
              <w:lang w:eastAsia="en-GB"/>
            </w:rPr>
            <w:t>Glasgow</w:t>
          </w:r>
        </w:smartTag>
      </w:smartTag>
      <w:r>
        <w:rPr>
          <w:rFonts w:cs="Calibri"/>
          <w:sz w:val="20"/>
          <w:szCs w:val="20"/>
          <w:lang w:eastAsia="en-GB"/>
        </w:rPr>
        <w:t>.</w:t>
      </w:r>
    </w:p>
    <w:p w:rsidR="00D96AEB" w:rsidRDefault="00D96AEB" w:rsidP="004C7463">
      <w:pPr>
        <w:spacing w:after="0" w:line="360" w:lineRule="auto"/>
        <w:jc w:val="both"/>
        <w:rPr>
          <w:rFonts w:cs="Calibri"/>
          <w:sz w:val="20"/>
          <w:szCs w:val="20"/>
          <w:lang w:eastAsia="en-GB"/>
        </w:rPr>
      </w:pPr>
    </w:p>
    <w:p w:rsidR="00D96AEB" w:rsidRPr="0054715E" w:rsidRDefault="00D96AEB" w:rsidP="004C7463">
      <w:pPr>
        <w:spacing w:after="0" w:line="360" w:lineRule="auto"/>
        <w:jc w:val="both"/>
        <w:rPr>
          <w:rFonts w:cs="Calibri"/>
          <w:b/>
          <w:color w:val="002060"/>
          <w:sz w:val="20"/>
          <w:szCs w:val="20"/>
          <w:lang w:eastAsia="en-GB"/>
        </w:rPr>
      </w:pPr>
      <w:r w:rsidRPr="0054715E">
        <w:rPr>
          <w:rFonts w:cs="Calibri"/>
          <w:b/>
          <w:color w:val="002060"/>
          <w:sz w:val="20"/>
          <w:szCs w:val="20"/>
          <w:lang w:eastAsia="en-GB"/>
        </w:rPr>
        <w:t>Olympic Security Partners</w:t>
      </w:r>
    </w:p>
    <w:p w:rsidR="00D96AEB" w:rsidRDefault="00D96AEB" w:rsidP="004C7463">
      <w:pPr>
        <w:spacing w:after="0" w:line="360" w:lineRule="auto"/>
        <w:jc w:val="both"/>
        <w:rPr>
          <w:rFonts w:cs="Calibri"/>
          <w:color w:val="002060"/>
          <w:sz w:val="20"/>
          <w:szCs w:val="20"/>
          <w:lang w:eastAsia="en-GB"/>
        </w:rPr>
      </w:pPr>
    </w:p>
    <w:p w:rsidR="00231C44" w:rsidRDefault="00D96AEB" w:rsidP="004C7463">
      <w:pPr>
        <w:spacing w:after="0" w:line="360" w:lineRule="auto"/>
        <w:jc w:val="both"/>
        <w:rPr>
          <w:rFonts w:cs="Calibri"/>
          <w:sz w:val="20"/>
          <w:szCs w:val="20"/>
          <w:lang w:eastAsia="en-GB"/>
        </w:rPr>
      </w:pPr>
      <w:r>
        <w:rPr>
          <w:rFonts w:cs="Calibri"/>
          <w:sz w:val="20"/>
          <w:szCs w:val="20"/>
          <w:lang w:eastAsia="en-GB"/>
        </w:rPr>
        <w:t xml:space="preserve">Organisers of the Olympics have already established close links with a range of governmental and security organisations, in order to ensure that the security provision developed for </w:t>
      </w:r>
    </w:p>
    <w:p w:rsidR="00D96AEB" w:rsidRDefault="00D96AEB" w:rsidP="004C7463">
      <w:pPr>
        <w:spacing w:after="0" w:line="360" w:lineRule="auto"/>
        <w:jc w:val="both"/>
        <w:rPr>
          <w:rFonts w:cs="Calibri"/>
          <w:sz w:val="20"/>
          <w:szCs w:val="20"/>
          <w:lang w:eastAsia="en-GB"/>
        </w:rPr>
      </w:pPr>
      <w:proofErr w:type="gramStart"/>
      <w:r>
        <w:rPr>
          <w:rFonts w:cs="Calibri"/>
          <w:sz w:val="20"/>
          <w:szCs w:val="20"/>
          <w:lang w:eastAsia="en-GB"/>
        </w:rPr>
        <w:t>the</w:t>
      </w:r>
      <w:proofErr w:type="gramEnd"/>
      <w:r>
        <w:rPr>
          <w:rFonts w:cs="Calibri"/>
          <w:sz w:val="20"/>
          <w:szCs w:val="20"/>
          <w:lang w:eastAsia="en-GB"/>
        </w:rPr>
        <w:t xml:space="preserve"> Games are as efficient as possible. These organisations include</w:t>
      </w:r>
      <w:r>
        <w:rPr>
          <w:rStyle w:val="FootnoteReference"/>
          <w:rFonts w:cs="Calibri"/>
          <w:sz w:val="20"/>
          <w:szCs w:val="20"/>
          <w:lang w:eastAsia="en-GB"/>
        </w:rPr>
        <w:footnoteReference w:id="1"/>
      </w:r>
      <w:r>
        <w:rPr>
          <w:rFonts w:cs="Calibri"/>
          <w:sz w:val="20"/>
          <w:szCs w:val="20"/>
          <w:lang w:eastAsia="en-GB"/>
        </w:rPr>
        <w:t>:</w:t>
      </w:r>
    </w:p>
    <w:p w:rsidR="00D96AEB" w:rsidRPr="00E65B8F" w:rsidRDefault="00D96AEB" w:rsidP="0054715E">
      <w:pPr>
        <w:numPr>
          <w:ilvl w:val="0"/>
          <w:numId w:val="4"/>
        </w:numPr>
        <w:shd w:val="clear" w:color="auto" w:fill="FFFFFF"/>
        <w:tabs>
          <w:tab w:val="clear" w:pos="720"/>
          <w:tab w:val="num" w:pos="284"/>
        </w:tabs>
        <w:spacing w:before="100" w:beforeAutospacing="1" w:after="100" w:afterAutospacing="1" w:line="336" w:lineRule="atLeast"/>
        <w:ind w:left="1020" w:hanging="1020"/>
        <w:rPr>
          <w:rFonts w:cs="Calibri"/>
          <w:sz w:val="20"/>
          <w:szCs w:val="20"/>
          <w:lang w:eastAsia="en-GB"/>
        </w:rPr>
      </w:pPr>
      <w:r w:rsidRPr="00E65B8F">
        <w:rPr>
          <w:rFonts w:cs="Calibri"/>
          <w:sz w:val="20"/>
          <w:szCs w:val="20"/>
          <w:lang w:eastAsia="en-GB"/>
        </w:rPr>
        <w:t>The Home Office</w:t>
      </w:r>
    </w:p>
    <w:p w:rsidR="00D96AEB" w:rsidRPr="00E65B8F" w:rsidRDefault="00D96AEB" w:rsidP="0054715E">
      <w:pPr>
        <w:numPr>
          <w:ilvl w:val="0"/>
          <w:numId w:val="4"/>
        </w:numPr>
        <w:shd w:val="clear" w:color="auto" w:fill="FFFFFF"/>
        <w:tabs>
          <w:tab w:val="clear" w:pos="720"/>
          <w:tab w:val="num" w:pos="284"/>
        </w:tabs>
        <w:spacing w:before="100" w:beforeAutospacing="1" w:after="100" w:afterAutospacing="1" w:line="336" w:lineRule="atLeast"/>
        <w:ind w:left="1020" w:hanging="1020"/>
        <w:rPr>
          <w:rFonts w:cs="Calibri"/>
          <w:sz w:val="20"/>
          <w:szCs w:val="20"/>
          <w:lang w:eastAsia="en-GB"/>
        </w:rPr>
      </w:pPr>
      <w:r w:rsidRPr="00E65B8F">
        <w:rPr>
          <w:rFonts w:cs="Calibri"/>
          <w:sz w:val="20"/>
          <w:szCs w:val="20"/>
          <w:lang w:eastAsia="en-GB"/>
        </w:rPr>
        <w:t>The Association of Chief Police Officers</w:t>
      </w:r>
    </w:p>
    <w:p w:rsidR="00D96AEB" w:rsidRPr="00E65B8F" w:rsidRDefault="00D96AEB" w:rsidP="0054715E">
      <w:pPr>
        <w:numPr>
          <w:ilvl w:val="0"/>
          <w:numId w:val="4"/>
        </w:numPr>
        <w:shd w:val="clear" w:color="auto" w:fill="FFFFFF"/>
        <w:tabs>
          <w:tab w:val="clear" w:pos="720"/>
          <w:tab w:val="num" w:pos="284"/>
        </w:tabs>
        <w:spacing w:before="100" w:beforeAutospacing="1" w:after="100" w:afterAutospacing="1" w:line="336" w:lineRule="atLeast"/>
        <w:ind w:left="1020" w:hanging="1020"/>
        <w:rPr>
          <w:rFonts w:cs="Calibri"/>
          <w:sz w:val="20"/>
          <w:szCs w:val="20"/>
          <w:lang w:eastAsia="en-GB"/>
        </w:rPr>
      </w:pPr>
      <w:r w:rsidRPr="00E65B8F">
        <w:rPr>
          <w:rFonts w:cs="Calibri"/>
          <w:sz w:val="20"/>
          <w:szCs w:val="20"/>
          <w:lang w:eastAsia="en-GB"/>
        </w:rPr>
        <w:t>The Metropolitan Police Service</w:t>
      </w:r>
    </w:p>
    <w:p w:rsidR="00D96AEB" w:rsidRPr="00E65B8F" w:rsidRDefault="00D96AEB" w:rsidP="00917412">
      <w:pPr>
        <w:numPr>
          <w:ilvl w:val="0"/>
          <w:numId w:val="4"/>
        </w:numPr>
        <w:shd w:val="clear" w:color="auto" w:fill="FFFFFF"/>
        <w:tabs>
          <w:tab w:val="clear" w:pos="720"/>
          <w:tab w:val="num" w:pos="284"/>
        </w:tabs>
        <w:spacing w:before="100" w:beforeAutospacing="1" w:after="100" w:afterAutospacing="1" w:line="336" w:lineRule="atLeast"/>
        <w:ind w:left="284" w:hanging="284"/>
        <w:rPr>
          <w:rFonts w:cs="Calibri"/>
          <w:sz w:val="20"/>
          <w:szCs w:val="20"/>
          <w:lang w:eastAsia="en-GB"/>
        </w:rPr>
      </w:pPr>
      <w:r w:rsidRPr="00E65B8F">
        <w:rPr>
          <w:rFonts w:cs="Calibri"/>
          <w:sz w:val="20"/>
          <w:szCs w:val="20"/>
          <w:lang w:eastAsia="en-GB"/>
        </w:rPr>
        <w:t xml:space="preserve">Dorset Police, Essex Police, Hertfordshire Constabulary and Thames Valley Police </w:t>
      </w:r>
    </w:p>
    <w:p w:rsidR="00D96AEB" w:rsidRPr="00E65B8F" w:rsidRDefault="00D96AEB" w:rsidP="0054715E">
      <w:pPr>
        <w:numPr>
          <w:ilvl w:val="0"/>
          <w:numId w:val="4"/>
        </w:numPr>
        <w:shd w:val="clear" w:color="auto" w:fill="FFFFFF"/>
        <w:tabs>
          <w:tab w:val="clear" w:pos="720"/>
          <w:tab w:val="num" w:pos="284"/>
        </w:tabs>
        <w:spacing w:before="100" w:beforeAutospacing="1" w:after="100" w:afterAutospacing="1" w:line="336" w:lineRule="atLeast"/>
        <w:ind w:left="1020" w:hanging="1020"/>
        <w:rPr>
          <w:rFonts w:cs="Calibri"/>
          <w:sz w:val="20"/>
          <w:szCs w:val="20"/>
          <w:lang w:eastAsia="en-GB"/>
        </w:rPr>
      </w:pPr>
      <w:r w:rsidRPr="00E65B8F">
        <w:rPr>
          <w:rFonts w:cs="Calibri"/>
          <w:sz w:val="20"/>
          <w:szCs w:val="20"/>
          <w:lang w:eastAsia="en-GB"/>
        </w:rPr>
        <w:t xml:space="preserve">The Government Olympic Executive (GOE) </w:t>
      </w:r>
    </w:p>
    <w:p w:rsidR="00D96AEB" w:rsidRPr="00E65B8F" w:rsidRDefault="00D96AEB" w:rsidP="0054715E">
      <w:pPr>
        <w:numPr>
          <w:ilvl w:val="0"/>
          <w:numId w:val="4"/>
        </w:numPr>
        <w:shd w:val="clear" w:color="auto" w:fill="FFFFFF"/>
        <w:tabs>
          <w:tab w:val="clear" w:pos="720"/>
          <w:tab w:val="num" w:pos="284"/>
        </w:tabs>
        <w:spacing w:before="100" w:beforeAutospacing="1" w:after="100" w:afterAutospacing="1" w:line="336" w:lineRule="atLeast"/>
        <w:ind w:left="1020" w:hanging="1020"/>
        <w:rPr>
          <w:rFonts w:cs="Calibri"/>
          <w:sz w:val="20"/>
          <w:szCs w:val="20"/>
          <w:lang w:eastAsia="en-GB"/>
        </w:rPr>
      </w:pPr>
      <w:r w:rsidRPr="00E65B8F">
        <w:rPr>
          <w:rFonts w:cs="Calibri"/>
          <w:sz w:val="20"/>
          <w:szCs w:val="20"/>
          <w:lang w:eastAsia="en-GB"/>
        </w:rPr>
        <w:t>London Fire Brigade and London Ambulance Service</w:t>
      </w:r>
    </w:p>
    <w:p w:rsidR="00D96AEB" w:rsidRPr="00E65B8F" w:rsidRDefault="00D96AEB" w:rsidP="0054715E">
      <w:pPr>
        <w:numPr>
          <w:ilvl w:val="0"/>
          <w:numId w:val="4"/>
        </w:numPr>
        <w:shd w:val="clear" w:color="auto" w:fill="FFFFFF"/>
        <w:tabs>
          <w:tab w:val="clear" w:pos="720"/>
          <w:tab w:val="num" w:pos="284"/>
        </w:tabs>
        <w:spacing w:before="100" w:beforeAutospacing="1" w:after="100" w:afterAutospacing="1" w:line="336" w:lineRule="atLeast"/>
        <w:ind w:left="1020" w:hanging="1020"/>
        <w:rPr>
          <w:rFonts w:cs="Calibri"/>
          <w:sz w:val="20"/>
          <w:szCs w:val="20"/>
          <w:lang w:eastAsia="en-GB"/>
        </w:rPr>
      </w:pPr>
      <w:r w:rsidRPr="00E65B8F">
        <w:rPr>
          <w:rFonts w:cs="Calibri"/>
          <w:sz w:val="20"/>
          <w:szCs w:val="20"/>
          <w:lang w:eastAsia="en-GB"/>
        </w:rPr>
        <w:t xml:space="preserve">The Department for Transport </w:t>
      </w:r>
    </w:p>
    <w:p w:rsidR="00D96AEB" w:rsidRPr="00E65B8F" w:rsidRDefault="00D96AEB" w:rsidP="0054715E">
      <w:pPr>
        <w:numPr>
          <w:ilvl w:val="0"/>
          <w:numId w:val="4"/>
        </w:numPr>
        <w:shd w:val="clear" w:color="auto" w:fill="FFFFFF"/>
        <w:tabs>
          <w:tab w:val="clear" w:pos="720"/>
          <w:tab w:val="num" w:pos="284"/>
        </w:tabs>
        <w:spacing w:before="100" w:beforeAutospacing="1" w:after="100" w:afterAutospacing="1" w:line="336" w:lineRule="atLeast"/>
        <w:ind w:left="284" w:hanging="284"/>
        <w:rPr>
          <w:rFonts w:cs="Calibri"/>
          <w:sz w:val="20"/>
          <w:szCs w:val="20"/>
          <w:lang w:eastAsia="en-GB"/>
        </w:rPr>
      </w:pPr>
      <w:r w:rsidRPr="00E65B8F">
        <w:rPr>
          <w:rFonts w:cs="Calibri"/>
          <w:sz w:val="20"/>
          <w:szCs w:val="20"/>
          <w:lang w:eastAsia="en-GB"/>
        </w:rPr>
        <w:t>Many other government departments and agencies involved in safety and security</w:t>
      </w:r>
    </w:p>
    <w:p w:rsidR="00D96AEB" w:rsidRPr="0054715E" w:rsidRDefault="00D96AEB" w:rsidP="004C7463">
      <w:pPr>
        <w:spacing w:after="0" w:line="360" w:lineRule="auto"/>
        <w:jc w:val="both"/>
        <w:rPr>
          <w:rFonts w:cs="Calibri"/>
          <w:sz w:val="20"/>
          <w:szCs w:val="20"/>
          <w:lang w:eastAsia="en-GB"/>
        </w:rPr>
      </w:pPr>
    </w:p>
    <w:p w:rsidR="00D96AEB" w:rsidRPr="007B4559" w:rsidRDefault="00D96AEB" w:rsidP="004C7463">
      <w:pPr>
        <w:spacing w:after="0" w:line="360" w:lineRule="auto"/>
        <w:jc w:val="both"/>
        <w:rPr>
          <w:rFonts w:cs="Calibri"/>
          <w:b/>
          <w:color w:val="002060"/>
          <w:sz w:val="20"/>
          <w:szCs w:val="20"/>
          <w:lang w:eastAsia="en-GB"/>
        </w:rPr>
      </w:pPr>
      <w:r w:rsidRPr="007B4559">
        <w:rPr>
          <w:rFonts w:cs="Calibri"/>
          <w:b/>
          <w:color w:val="002060"/>
          <w:sz w:val="20"/>
          <w:szCs w:val="20"/>
          <w:lang w:eastAsia="en-GB"/>
        </w:rPr>
        <w:t>IOC Insurance</w:t>
      </w:r>
    </w:p>
    <w:p w:rsidR="00D96AEB" w:rsidRPr="00DD0C92" w:rsidRDefault="00D96AEB" w:rsidP="004C7463">
      <w:pPr>
        <w:spacing w:after="0" w:line="360" w:lineRule="auto"/>
        <w:jc w:val="both"/>
        <w:rPr>
          <w:rFonts w:cs="Calibri"/>
          <w:b/>
          <w:sz w:val="20"/>
          <w:szCs w:val="20"/>
          <w:lang w:eastAsia="en-GB"/>
        </w:rPr>
      </w:pPr>
    </w:p>
    <w:p w:rsidR="00D96AEB" w:rsidRDefault="00D96AEB" w:rsidP="004C7463">
      <w:pPr>
        <w:spacing w:after="0" w:line="360" w:lineRule="auto"/>
        <w:jc w:val="both"/>
        <w:rPr>
          <w:rFonts w:cs="Calibri"/>
          <w:sz w:val="20"/>
          <w:szCs w:val="20"/>
          <w:lang w:eastAsia="en-GB"/>
        </w:rPr>
      </w:pPr>
      <w:r>
        <w:rPr>
          <w:rFonts w:cs="Calibri"/>
          <w:sz w:val="20"/>
          <w:szCs w:val="20"/>
          <w:lang w:eastAsia="en-GB"/>
        </w:rPr>
        <w:t>The IOC do, however, seem to retain concerns around security, most clearly within the context of terrorist threats. The IOC recently secured a £62 million insurance policy against the incidence of terrorism or acts of war at the 2012 Games. This figure represents the maximum amount that insurers are prepared to take on as a financial risk, and the amount has been divided between the 26 sports federations that are competing in the Games. In addition to this figure, the IOC also have financial reserves in excess of £310 million in order to cover losses (caused by any eventuality) that might blight or cancel the Games.</w:t>
      </w:r>
    </w:p>
    <w:p w:rsidR="00D96AEB" w:rsidRDefault="00D96AEB" w:rsidP="004C7463">
      <w:pPr>
        <w:spacing w:after="0" w:line="360" w:lineRule="auto"/>
        <w:jc w:val="both"/>
        <w:rPr>
          <w:rFonts w:cs="Calibri"/>
          <w:sz w:val="20"/>
          <w:szCs w:val="20"/>
          <w:lang w:eastAsia="en-GB"/>
        </w:rPr>
      </w:pPr>
    </w:p>
    <w:p w:rsidR="00D96AEB" w:rsidRDefault="00D96AEB" w:rsidP="004C7463">
      <w:pPr>
        <w:spacing w:after="0" w:line="360" w:lineRule="auto"/>
        <w:jc w:val="both"/>
        <w:rPr>
          <w:rFonts w:cs="Calibri"/>
          <w:sz w:val="20"/>
          <w:szCs w:val="20"/>
          <w:lang w:eastAsia="en-GB"/>
        </w:rPr>
      </w:pPr>
      <w:r>
        <w:rPr>
          <w:rFonts w:cs="Calibri"/>
          <w:sz w:val="20"/>
          <w:szCs w:val="20"/>
          <w:lang w:eastAsia="en-GB"/>
        </w:rPr>
        <w:t>This is not, in fact, the</w:t>
      </w:r>
      <w:r>
        <w:rPr>
          <w:rFonts w:cs="Calibri"/>
          <w:sz w:val="20"/>
          <w:szCs w:val="20"/>
          <w:vertAlign w:val="superscript"/>
          <w:lang w:eastAsia="en-GB"/>
        </w:rPr>
        <w:t xml:space="preserve"> </w:t>
      </w:r>
      <w:r>
        <w:rPr>
          <w:rFonts w:cs="Calibri"/>
          <w:sz w:val="20"/>
          <w:szCs w:val="20"/>
          <w:lang w:eastAsia="en-GB"/>
        </w:rPr>
        <w:t xml:space="preserve">first time that the IOC has invested in terrorism-related insurance. The IOC actually took out a policy for the Athens Games in excess of £105million. </w:t>
      </w:r>
    </w:p>
    <w:p w:rsidR="00D96AEB" w:rsidRDefault="00D96AEB" w:rsidP="004C7463">
      <w:pPr>
        <w:spacing w:after="0" w:line="360" w:lineRule="auto"/>
        <w:jc w:val="both"/>
        <w:rPr>
          <w:rFonts w:cs="Calibri"/>
          <w:sz w:val="20"/>
          <w:szCs w:val="20"/>
          <w:lang w:eastAsia="en-GB"/>
        </w:rPr>
      </w:pPr>
    </w:p>
    <w:p w:rsidR="00231C44" w:rsidRDefault="00D96AEB" w:rsidP="00231C44">
      <w:pPr>
        <w:pStyle w:val="Header"/>
      </w:pPr>
      <w:r w:rsidRPr="007B4559">
        <w:rPr>
          <w:rFonts w:cs="Calibri"/>
          <w:b/>
          <w:color w:val="002060"/>
          <w:sz w:val="20"/>
          <w:szCs w:val="20"/>
        </w:rPr>
        <w:t>The Role of the Military</w:t>
      </w:r>
      <w:r w:rsidR="00231C44">
        <w:rPr>
          <w:noProof/>
        </w:rPr>
        <mc:AlternateContent>
          <mc:Choice Requires="wpg">
            <w:drawing>
              <wp:anchor distT="0" distB="0" distL="114300" distR="114300" simplePos="0" relativeHeight="251661824"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31C44" w:rsidRDefault="00231C44" w:rsidP="00231C44">
                              <w:pPr>
                                <w:pStyle w:val="Title"/>
                                <w:rPr>
                                  <w:szCs w:val="28"/>
                                </w:rPr>
                              </w:pPr>
                              <w:r>
                                <w:rPr>
                                  <w:szCs w:val="28"/>
                                </w:rPr>
                                <w:t>Case Study</w:t>
                              </w:r>
                            </w:p>
                            <w:p w:rsidR="00B16655" w:rsidRPr="00DC6D62" w:rsidRDefault="00B16655" w:rsidP="00B16655">
                              <w:pPr>
                                <w:rPr>
                                  <w:rFonts w:ascii="Cambria" w:hAnsi="Cambria"/>
                                  <w:sz w:val="32"/>
                                  <w:szCs w:val="32"/>
                                </w:rPr>
                              </w:pPr>
                              <w:r w:rsidRPr="00DC6D62">
                                <w:rPr>
                                  <w:rFonts w:ascii="Cambria" w:hAnsi="Cambria"/>
                                  <w:sz w:val="32"/>
                                  <w:szCs w:val="32"/>
                                </w:rPr>
                                <w:t>Security at the Games</w:t>
                              </w:r>
                            </w:p>
                            <w:p w:rsidR="005B3050" w:rsidRDefault="005B3050" w:rsidP="005B3050">
                              <w:r>
                                <w:rPr>
                                  <w:szCs w:val="28"/>
                                </w:rPr>
                                <w:t>SECURITY AT THE GAMES</w:t>
                              </w:r>
                            </w:p>
                            <w:p w:rsidR="00231C44" w:rsidRDefault="00231C44" w:rsidP="00231C44">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31C44" w:rsidRDefault="00231C44" w:rsidP="00231C44">
                              <w:pPr>
                                <w:rPr>
                                  <w:szCs w:val="36"/>
                                </w:rPr>
                              </w:pPr>
                              <w:r>
                                <w:rPr>
                                  <w:szCs w:val="36"/>
                                </w:rPr>
                                <w:t xml:space="preserve">  </w:t>
                              </w:r>
                              <w:r>
                                <w:rPr>
                                  <w:noProof/>
                                  <w:sz w:val="20"/>
                                  <w:szCs w:val="20"/>
                                  <w:lang w:eastAsia="en-GB"/>
                                </w:rPr>
                                <w:drawing>
                                  <wp:inline distT="0" distB="0" distL="0" distR="0" wp14:anchorId="689300BE" wp14:editId="6A9073AE">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O1xC&#10;hdgDAAD9DQAADgAAAAAAAAAAAAAAAAAuAgAAZHJzL2Uyb0RvYy54bWxQSwECLQAUAAYACAAAACEA&#10;4n+9Kd8AAAAKAQAADwAAAAAAAAAAAAAAAAAyBgAAZHJzL2Rvd25yZXYueG1sUEsFBgAAAAAEAAQA&#10;8wAAAD4HA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231C44" w:rsidRDefault="00231C44" w:rsidP="00231C44">
                        <w:pPr>
                          <w:pStyle w:val="Title"/>
                          <w:rPr>
                            <w:szCs w:val="28"/>
                          </w:rPr>
                        </w:pPr>
                        <w:r>
                          <w:rPr>
                            <w:szCs w:val="28"/>
                          </w:rPr>
                          <w:t>Case Study</w:t>
                        </w:r>
                      </w:p>
                      <w:p w:rsidR="00B16655" w:rsidRPr="00DC6D62" w:rsidRDefault="00B16655" w:rsidP="00B16655">
                        <w:pPr>
                          <w:rPr>
                            <w:rFonts w:ascii="Cambria" w:hAnsi="Cambria"/>
                            <w:sz w:val="32"/>
                            <w:szCs w:val="32"/>
                          </w:rPr>
                        </w:pPr>
                        <w:r w:rsidRPr="00DC6D62">
                          <w:rPr>
                            <w:rFonts w:ascii="Cambria" w:hAnsi="Cambria"/>
                            <w:sz w:val="32"/>
                            <w:szCs w:val="32"/>
                          </w:rPr>
                          <w:t>Security at the Games</w:t>
                        </w:r>
                      </w:p>
                      <w:p w:rsidR="005B3050" w:rsidRDefault="005B3050" w:rsidP="005B3050">
                        <w:r>
                          <w:rPr>
                            <w:szCs w:val="28"/>
                          </w:rPr>
                          <w:t>SECURITY AT THE GAMES</w:t>
                        </w:r>
                      </w:p>
                      <w:p w:rsidR="00231C44" w:rsidRDefault="00231C44" w:rsidP="00231C44">
                        <w:pPr>
                          <w:pStyle w:val="Title"/>
                          <w:rPr>
                            <w:szCs w:val="28"/>
                          </w:rPr>
                        </w:pPr>
                        <w:r>
                          <w:rPr>
                            <w:szCs w:val="28"/>
                          </w:rPr>
                          <w:t>WOMENS PARTICIPATION IN THE OLYMPIC GAMES</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231C44" w:rsidRDefault="00231C44" w:rsidP="00231C44">
                        <w:pPr>
                          <w:rPr>
                            <w:szCs w:val="36"/>
                          </w:rPr>
                        </w:pPr>
                        <w:r>
                          <w:rPr>
                            <w:szCs w:val="36"/>
                          </w:rPr>
                          <w:t xml:space="preserve">  </w:t>
                        </w:r>
                        <w:r>
                          <w:rPr>
                            <w:noProof/>
                            <w:sz w:val="20"/>
                            <w:szCs w:val="20"/>
                            <w:lang w:eastAsia="en-GB"/>
                          </w:rPr>
                          <w:drawing>
                            <wp:inline distT="0" distB="0" distL="0" distR="0" wp14:anchorId="689300BE" wp14:editId="6A9073AE">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D96AEB" w:rsidRPr="007B4559" w:rsidRDefault="00D96AEB" w:rsidP="004C7463">
      <w:pPr>
        <w:spacing w:after="0" w:line="360" w:lineRule="auto"/>
        <w:jc w:val="both"/>
        <w:rPr>
          <w:rFonts w:cs="Calibri"/>
          <w:b/>
          <w:color w:val="002060"/>
          <w:sz w:val="20"/>
          <w:szCs w:val="20"/>
          <w:lang w:eastAsia="en-GB"/>
        </w:rPr>
      </w:pPr>
    </w:p>
    <w:p w:rsidR="00D96AEB" w:rsidRPr="000B7FE2" w:rsidRDefault="00D96AEB" w:rsidP="004C7463">
      <w:pPr>
        <w:spacing w:after="0" w:line="360" w:lineRule="auto"/>
        <w:jc w:val="both"/>
        <w:rPr>
          <w:rFonts w:cs="Calibri"/>
          <w:b/>
          <w:sz w:val="20"/>
          <w:szCs w:val="20"/>
          <w:lang w:eastAsia="en-GB"/>
        </w:rPr>
      </w:pPr>
    </w:p>
    <w:p w:rsidR="00D96AEB" w:rsidRDefault="00D96AEB" w:rsidP="004C7463">
      <w:pPr>
        <w:spacing w:after="0" w:line="360" w:lineRule="auto"/>
        <w:jc w:val="both"/>
        <w:rPr>
          <w:rFonts w:cs="Calibri"/>
          <w:sz w:val="20"/>
          <w:szCs w:val="20"/>
          <w:lang w:eastAsia="en-GB"/>
        </w:rPr>
      </w:pPr>
      <w:r>
        <w:rPr>
          <w:rFonts w:cs="Calibri"/>
          <w:sz w:val="20"/>
          <w:szCs w:val="20"/>
          <w:lang w:eastAsia="en-GB"/>
        </w:rPr>
        <w:t xml:space="preserve">LOCOG has voiced its intention to use the British military as part of its security detail during the London 2012 Games. This might involve the use of up to 12,000 troops. Initially it had been thought that the security contractor for the Games – G4S – would be able to provide all necessary personnel, without relying on the armed forces, but the plan has changed as Games planning has progressed. This was a viable assumption given that G4S recently voiced plans to become the world’s largest employer, with a takeover of Danish rivals ISS. </w:t>
      </w:r>
    </w:p>
    <w:p w:rsidR="00D96AEB" w:rsidRDefault="00D96AEB" w:rsidP="004C7463">
      <w:pPr>
        <w:spacing w:after="0" w:line="360" w:lineRule="auto"/>
        <w:jc w:val="both"/>
        <w:rPr>
          <w:rFonts w:cs="Calibri"/>
          <w:sz w:val="20"/>
          <w:szCs w:val="20"/>
          <w:lang w:eastAsia="en-GB"/>
        </w:rPr>
      </w:pPr>
    </w:p>
    <w:p w:rsidR="00D96AEB" w:rsidRDefault="00D96AEB" w:rsidP="004C7463">
      <w:pPr>
        <w:spacing w:after="0" w:line="360" w:lineRule="auto"/>
        <w:jc w:val="both"/>
        <w:rPr>
          <w:rFonts w:cs="Calibri"/>
          <w:sz w:val="20"/>
          <w:szCs w:val="20"/>
          <w:lang w:eastAsia="en-GB"/>
        </w:rPr>
      </w:pPr>
      <w:r>
        <w:rPr>
          <w:rFonts w:cs="Calibri"/>
          <w:sz w:val="20"/>
          <w:szCs w:val="20"/>
          <w:lang w:eastAsia="en-GB"/>
        </w:rPr>
        <w:t xml:space="preserve">The plan of G4S was to provide 2,000 Olympic security guards and to recruit another 8,000 through a British scheme called ‘Bridging the Gap’ (a scheme that employs young FE students). The military have voiced doubts about the efficacy of this approach for a number of reasons (including obtaining </w:t>
      </w:r>
      <w:r>
        <w:rPr>
          <w:rFonts w:cs="Calibri"/>
          <w:sz w:val="20"/>
          <w:szCs w:val="20"/>
          <w:lang w:eastAsia="en-GB"/>
        </w:rPr>
        <w:lastRenderedPageBreak/>
        <w:t xml:space="preserve">security clearance for all personnel in the requisite time). These numbers would include bomb disposal experts, and work at the same time as 12,000 police officers (9,000 of which will be deployed in </w:t>
      </w:r>
      <w:smartTag w:uri="urn:schemas-microsoft-com:office:smarttags" w:element="place">
        <w:smartTag w:uri="urn:schemas-microsoft-com:office:smarttags" w:element="City">
          <w:r>
            <w:rPr>
              <w:rFonts w:cs="Calibri"/>
              <w:sz w:val="20"/>
              <w:szCs w:val="20"/>
              <w:lang w:eastAsia="en-GB"/>
            </w:rPr>
            <w:t>London</w:t>
          </w:r>
        </w:smartTag>
      </w:smartTag>
      <w:r>
        <w:rPr>
          <w:rFonts w:cs="Calibri"/>
          <w:sz w:val="20"/>
          <w:szCs w:val="20"/>
          <w:lang w:eastAsia="en-GB"/>
        </w:rPr>
        <w:t>).</w:t>
      </w:r>
    </w:p>
    <w:p w:rsidR="00D96AEB" w:rsidRDefault="00D96AEB" w:rsidP="004C7463">
      <w:pPr>
        <w:spacing w:after="0" w:line="360" w:lineRule="auto"/>
        <w:jc w:val="both"/>
        <w:rPr>
          <w:rFonts w:cs="Calibri"/>
          <w:sz w:val="20"/>
          <w:szCs w:val="20"/>
          <w:lang w:eastAsia="en-GB"/>
        </w:rPr>
      </w:pPr>
    </w:p>
    <w:p w:rsidR="00D96AEB" w:rsidRDefault="00D96AEB" w:rsidP="004C7463">
      <w:pPr>
        <w:spacing w:after="0" w:line="360" w:lineRule="auto"/>
        <w:jc w:val="both"/>
        <w:rPr>
          <w:rFonts w:cs="Calibri"/>
          <w:sz w:val="20"/>
          <w:szCs w:val="20"/>
          <w:lang w:eastAsia="en-GB"/>
        </w:rPr>
      </w:pPr>
      <w:r>
        <w:rPr>
          <w:rFonts w:cs="Calibri"/>
          <w:sz w:val="20"/>
          <w:szCs w:val="20"/>
          <w:lang w:eastAsia="en-GB"/>
        </w:rPr>
        <w:t>The British Government has earmarked a total figure of £600 million for Games time security, in addition to the £2 billion contingency fund that can be used for any eventuality, if required.</w:t>
      </w:r>
    </w:p>
    <w:p w:rsidR="00D96AEB" w:rsidRDefault="00D96AEB" w:rsidP="004C7463">
      <w:pPr>
        <w:spacing w:after="0" w:line="360" w:lineRule="auto"/>
        <w:jc w:val="both"/>
        <w:rPr>
          <w:rFonts w:cs="Calibri"/>
          <w:sz w:val="20"/>
          <w:szCs w:val="20"/>
          <w:lang w:eastAsia="en-GB"/>
        </w:rPr>
      </w:pPr>
    </w:p>
    <w:p w:rsidR="00D96AEB" w:rsidRPr="007B4559" w:rsidRDefault="00D96AEB" w:rsidP="005C3F06">
      <w:pPr>
        <w:spacing w:before="100" w:beforeAutospacing="1" w:after="100" w:afterAutospacing="1" w:line="300" w:lineRule="auto"/>
        <w:rPr>
          <w:rFonts w:cs="Calibri"/>
          <w:b/>
          <w:color w:val="002060"/>
          <w:sz w:val="20"/>
          <w:szCs w:val="20"/>
          <w:lang w:eastAsia="en-GB"/>
        </w:rPr>
      </w:pPr>
      <w:r w:rsidRPr="007B4559">
        <w:rPr>
          <w:rFonts w:cs="Calibri"/>
          <w:b/>
          <w:color w:val="002060"/>
          <w:sz w:val="20"/>
          <w:szCs w:val="20"/>
          <w:lang w:eastAsia="en-GB"/>
        </w:rPr>
        <w:t>Surface to Air Missiles</w:t>
      </w:r>
    </w:p>
    <w:p w:rsidR="00D96AEB" w:rsidRPr="00E65B8F" w:rsidRDefault="00D96AEB" w:rsidP="007B4559">
      <w:pPr>
        <w:shd w:val="clear" w:color="auto" w:fill="FFFFFF"/>
        <w:spacing w:after="0" w:line="360" w:lineRule="auto"/>
        <w:jc w:val="both"/>
        <w:rPr>
          <w:rFonts w:cs="Calibri"/>
          <w:sz w:val="20"/>
          <w:szCs w:val="20"/>
          <w:lang w:eastAsia="en-GB"/>
        </w:rPr>
      </w:pPr>
      <w:r w:rsidRPr="00E65B8F">
        <w:rPr>
          <w:rFonts w:cs="Calibri"/>
          <w:sz w:val="20"/>
          <w:szCs w:val="20"/>
          <w:lang w:eastAsia="en-GB"/>
        </w:rPr>
        <w:t xml:space="preserve">The British military have </w:t>
      </w:r>
      <w:r w:rsidR="00E65B8F" w:rsidRPr="00E65B8F">
        <w:rPr>
          <w:rFonts w:cs="Calibri"/>
          <w:sz w:val="20"/>
          <w:szCs w:val="20"/>
          <w:lang w:eastAsia="en-GB"/>
        </w:rPr>
        <w:t>raised the stakes i</w:t>
      </w:r>
      <w:r w:rsidRPr="00E65B8F">
        <w:rPr>
          <w:rFonts w:cs="Calibri"/>
          <w:sz w:val="20"/>
          <w:szCs w:val="20"/>
          <w:lang w:eastAsia="en-GB"/>
        </w:rPr>
        <w:t xml:space="preserve">n terms of security, proposing the use of surface-to-air missiles during the Games. Such a strategy is not so unusual – they have been used at, and since, the Atlanta Games. There have been rumours of the intention of the US to send extra security personnel, including representatives of the FBI, although these currently appear to be unfounded. The US Embassy has since expressed confidence in British security surrounding the Games. </w:t>
      </w:r>
    </w:p>
    <w:p w:rsidR="00D96AEB" w:rsidRPr="00E65B8F" w:rsidRDefault="00D96AEB" w:rsidP="007B4559">
      <w:pPr>
        <w:shd w:val="clear" w:color="auto" w:fill="FFFFFF"/>
        <w:spacing w:after="0" w:line="360" w:lineRule="auto"/>
        <w:jc w:val="both"/>
        <w:rPr>
          <w:rFonts w:cs="Calibri"/>
          <w:sz w:val="20"/>
          <w:szCs w:val="20"/>
          <w:lang w:eastAsia="en-GB"/>
        </w:rPr>
      </w:pPr>
    </w:p>
    <w:p w:rsidR="00D96AEB" w:rsidRPr="00E65B8F" w:rsidRDefault="00D96AEB" w:rsidP="007B4559">
      <w:pPr>
        <w:shd w:val="clear" w:color="auto" w:fill="FFFFFF"/>
        <w:spacing w:after="0" w:line="360" w:lineRule="auto"/>
        <w:jc w:val="both"/>
        <w:rPr>
          <w:rFonts w:ascii="Tahoma" w:hAnsi="Tahoma" w:cs="Tahoma"/>
          <w:sz w:val="21"/>
          <w:szCs w:val="21"/>
          <w:lang w:eastAsia="en-GB"/>
        </w:rPr>
      </w:pPr>
      <w:r w:rsidRPr="00E65B8F">
        <w:rPr>
          <w:rFonts w:cs="Calibri"/>
          <w:sz w:val="20"/>
          <w:szCs w:val="20"/>
          <w:lang w:eastAsia="en-GB"/>
        </w:rPr>
        <w:t xml:space="preserve">The US Embassy Charge </w:t>
      </w:r>
      <w:proofErr w:type="spellStart"/>
      <w:r w:rsidRPr="00E65B8F">
        <w:rPr>
          <w:rFonts w:cs="Calibri"/>
          <w:sz w:val="20"/>
          <w:szCs w:val="20"/>
          <w:lang w:eastAsia="en-GB"/>
        </w:rPr>
        <w:t>d’Affaires</w:t>
      </w:r>
      <w:proofErr w:type="spellEnd"/>
      <w:r w:rsidRPr="00E65B8F">
        <w:rPr>
          <w:rFonts w:cs="Calibri"/>
          <w:sz w:val="20"/>
          <w:szCs w:val="20"/>
          <w:lang w:eastAsia="en-GB"/>
        </w:rPr>
        <w:t>, Barbara Stephenson, commented that it is: “</w:t>
      </w:r>
      <w:r w:rsidRPr="00E65B8F">
        <w:rPr>
          <w:rFonts w:cs="Calibri"/>
          <w:i/>
          <w:sz w:val="20"/>
          <w:szCs w:val="20"/>
          <w:lang w:eastAsia="en-GB"/>
        </w:rPr>
        <w:t>entirely normal and prudent for the US to engage in discussions with UK officials about security arrangements”...The United States Embassy has the utmost confidence in the British Government's arrangements to ensure safety and security for the Olympic Games. The US team is one of the largest participating in the Games, and thousands of American tourists are expected to attend Olympic events. It is, therefore, entirely normal and prudent for the US to engage in discussions with UK officials about security arrangements for the Olympic Games."</w:t>
      </w:r>
    </w:p>
    <w:p w:rsidR="00D96AEB" w:rsidRPr="00012026" w:rsidRDefault="00D96AEB" w:rsidP="005C3F06">
      <w:pPr>
        <w:spacing w:before="100" w:beforeAutospacing="1" w:after="100" w:afterAutospacing="1" w:line="300" w:lineRule="auto"/>
        <w:rPr>
          <w:rFonts w:cs="Calibri"/>
          <w:b/>
          <w:color w:val="002060"/>
          <w:sz w:val="20"/>
          <w:szCs w:val="20"/>
          <w:lang w:eastAsia="en-GB"/>
        </w:rPr>
      </w:pPr>
      <w:r w:rsidRPr="00012026">
        <w:rPr>
          <w:rFonts w:cs="Calibri"/>
          <w:b/>
          <w:color w:val="002060"/>
          <w:sz w:val="20"/>
          <w:szCs w:val="20"/>
          <w:lang w:eastAsia="en-GB"/>
        </w:rPr>
        <w:t>Rising Security Costs</w:t>
      </w:r>
    </w:p>
    <w:p w:rsidR="00D96AEB" w:rsidRDefault="00D96AEB" w:rsidP="00907500">
      <w:pPr>
        <w:pStyle w:val="Heading2"/>
        <w:spacing w:before="0" w:beforeAutospacing="0" w:after="0" w:afterAutospacing="0" w:line="360" w:lineRule="auto"/>
        <w:jc w:val="both"/>
        <w:rPr>
          <w:rFonts w:ascii="Calibri" w:hAnsi="Calibri" w:cs="Calibri"/>
          <w:b w:val="0"/>
          <w:sz w:val="20"/>
          <w:szCs w:val="20"/>
        </w:rPr>
      </w:pPr>
      <w:r w:rsidRPr="00907500">
        <w:rPr>
          <w:rFonts w:ascii="Calibri" w:hAnsi="Calibri" w:cs="Calibri"/>
          <w:b w:val="0"/>
          <w:sz w:val="20"/>
          <w:szCs w:val="20"/>
        </w:rPr>
        <w:t xml:space="preserve">Due to the fluid nature of security planning, concerns have arisen that costs of securing Games locations against eventualities of terrorism might end up rising considerably. The British media have commented on a figure of £250,000 per day to the </w:t>
      </w:r>
    </w:p>
    <w:p w:rsidR="00D96AEB" w:rsidRDefault="00D96AEB" w:rsidP="00907500">
      <w:pPr>
        <w:pStyle w:val="Heading2"/>
        <w:spacing w:before="0" w:beforeAutospacing="0" w:after="0" w:afterAutospacing="0" w:line="360" w:lineRule="auto"/>
        <w:jc w:val="both"/>
        <w:rPr>
          <w:rFonts w:ascii="Calibri" w:hAnsi="Calibri" w:cs="Calibri"/>
          <w:b w:val="0"/>
          <w:sz w:val="20"/>
          <w:szCs w:val="20"/>
        </w:rPr>
      </w:pPr>
      <w:r w:rsidRPr="00907500">
        <w:rPr>
          <w:rFonts w:ascii="Calibri" w:hAnsi="Calibri" w:cs="Calibri"/>
          <w:b w:val="0"/>
          <w:sz w:val="20"/>
          <w:szCs w:val="20"/>
        </w:rPr>
        <w:t>UK taxpayer (for the protection of Olympic venues), mirroring concerns that security costs are rising quickly from the original figure budgeted by LOCOG and the ODA. Some reports cite increases as much as 3 times the original budget.</w:t>
      </w:r>
    </w:p>
    <w:p w:rsidR="00D96AEB" w:rsidRPr="00907500" w:rsidRDefault="00D96AEB" w:rsidP="00907500">
      <w:pPr>
        <w:pStyle w:val="Heading2"/>
        <w:spacing w:before="0" w:beforeAutospacing="0" w:after="0" w:afterAutospacing="0" w:line="360" w:lineRule="auto"/>
        <w:jc w:val="both"/>
        <w:rPr>
          <w:rFonts w:ascii="Calibri" w:hAnsi="Calibri" w:cs="Calibri"/>
          <w:b w:val="0"/>
          <w:sz w:val="20"/>
          <w:szCs w:val="20"/>
        </w:rPr>
      </w:pPr>
    </w:p>
    <w:p w:rsidR="00231C44" w:rsidRDefault="00D96AEB" w:rsidP="00231C44">
      <w:pPr>
        <w:pStyle w:val="Header"/>
      </w:pPr>
      <w:r w:rsidRPr="00907500">
        <w:rPr>
          <w:rFonts w:ascii="Calibri" w:hAnsi="Calibri" w:cs="Calibri"/>
          <w:sz w:val="20"/>
          <w:szCs w:val="20"/>
        </w:rPr>
        <w:t xml:space="preserve">Such increases may be unsurprising when one considers the speculated involvement of the SAS, the proposed use of ground to air missiles and </w:t>
      </w:r>
      <w:r w:rsidR="00231C44">
        <w:rPr>
          <w:noProof/>
        </w:rPr>
        <mc:AlternateContent>
          <mc:Choice Requires="wpg">
            <w:drawing>
              <wp:anchor distT="0" distB="0" distL="114300" distR="114300" simplePos="0" relativeHeight="251663872"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31C44" w:rsidRDefault="00231C44" w:rsidP="00231C44">
                              <w:pPr>
                                <w:pStyle w:val="Title"/>
                                <w:rPr>
                                  <w:szCs w:val="28"/>
                                </w:rPr>
                              </w:pPr>
                              <w:r>
                                <w:rPr>
                                  <w:szCs w:val="28"/>
                                </w:rPr>
                                <w:t>Case Study</w:t>
                              </w:r>
                            </w:p>
                            <w:p w:rsidR="00DC6D62" w:rsidRPr="00DC6D62" w:rsidRDefault="00DC6D62" w:rsidP="00DC6D62">
                              <w:pPr>
                                <w:rPr>
                                  <w:rFonts w:ascii="Cambria" w:hAnsi="Cambria"/>
                                  <w:sz w:val="32"/>
                                  <w:szCs w:val="32"/>
                                </w:rPr>
                              </w:pPr>
                              <w:r w:rsidRPr="00DC6D62">
                                <w:rPr>
                                  <w:rFonts w:ascii="Cambria" w:hAnsi="Cambria"/>
                                  <w:sz w:val="32"/>
                                  <w:szCs w:val="32"/>
                                </w:rPr>
                                <w:t>Security at the Games</w:t>
                              </w:r>
                            </w:p>
                            <w:p w:rsidR="005B3050" w:rsidRDefault="005B3050" w:rsidP="005B3050">
                              <w:r>
                                <w:rPr>
                                  <w:szCs w:val="28"/>
                                </w:rPr>
                                <w:t>ECURITY AT THE GAMES</w:t>
                              </w:r>
                            </w:p>
                            <w:p w:rsidR="00231C44" w:rsidRDefault="00231C44" w:rsidP="00231C44">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31C44" w:rsidRDefault="00231C44" w:rsidP="00231C44">
                              <w:pPr>
                                <w:rPr>
                                  <w:szCs w:val="36"/>
                                </w:rPr>
                              </w:pPr>
                              <w:r>
                                <w:rPr>
                                  <w:szCs w:val="36"/>
                                </w:rPr>
                                <w:t xml:space="preserve">  </w:t>
                              </w:r>
                              <w:r>
                                <w:rPr>
                                  <w:noProof/>
                                  <w:sz w:val="20"/>
                                  <w:szCs w:val="20"/>
                                  <w:lang w:eastAsia="en-GB"/>
                                </w:rPr>
                                <w:drawing>
                                  <wp:inline distT="0" distB="0" distL="0" distR="0" wp14:anchorId="51464F7B" wp14:editId="1163FC33">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DJ/&#10;hxHZAwAABA4AAA4AAAAAAAAAAAAAAAAALgIAAGRycy9lMm9Eb2MueG1sUEsBAi0AFAAGAAgAAAAh&#10;AOJ/vSnfAAAACgEAAA8AAAAAAAAAAAAAAAAAMwYAAGRycy9kb3ducmV2LnhtbFBLBQYAAAAABAAE&#10;APMAAAA/Bw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231C44" w:rsidRDefault="00231C44" w:rsidP="00231C44">
                        <w:pPr>
                          <w:pStyle w:val="Title"/>
                          <w:rPr>
                            <w:szCs w:val="28"/>
                          </w:rPr>
                        </w:pPr>
                        <w:r>
                          <w:rPr>
                            <w:szCs w:val="28"/>
                          </w:rPr>
                          <w:t>Case Study</w:t>
                        </w:r>
                      </w:p>
                      <w:p w:rsidR="00DC6D62" w:rsidRPr="00DC6D62" w:rsidRDefault="00DC6D62" w:rsidP="00DC6D62">
                        <w:pPr>
                          <w:rPr>
                            <w:rFonts w:ascii="Cambria" w:hAnsi="Cambria"/>
                            <w:sz w:val="32"/>
                            <w:szCs w:val="32"/>
                          </w:rPr>
                        </w:pPr>
                        <w:r w:rsidRPr="00DC6D62">
                          <w:rPr>
                            <w:rFonts w:ascii="Cambria" w:hAnsi="Cambria"/>
                            <w:sz w:val="32"/>
                            <w:szCs w:val="32"/>
                          </w:rPr>
                          <w:t>Security at the Games</w:t>
                        </w:r>
                      </w:p>
                      <w:p w:rsidR="005B3050" w:rsidRDefault="005B3050" w:rsidP="005B3050">
                        <w:r>
                          <w:rPr>
                            <w:szCs w:val="28"/>
                          </w:rPr>
                          <w:t>ECURITY AT THE GAMES</w:t>
                        </w:r>
                      </w:p>
                      <w:p w:rsidR="00231C44" w:rsidRDefault="00231C44" w:rsidP="00231C44">
                        <w:pPr>
                          <w:pStyle w:val="Title"/>
                          <w:rPr>
                            <w:szCs w:val="28"/>
                          </w:rPr>
                        </w:pPr>
                        <w:r>
                          <w:rPr>
                            <w:szCs w:val="28"/>
                          </w:rPr>
                          <w:t>WOMENS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231C44" w:rsidRDefault="00231C44" w:rsidP="00231C44">
                        <w:pPr>
                          <w:rPr>
                            <w:szCs w:val="36"/>
                          </w:rPr>
                        </w:pPr>
                        <w:r>
                          <w:rPr>
                            <w:szCs w:val="36"/>
                          </w:rPr>
                          <w:t xml:space="preserve">  </w:t>
                        </w:r>
                        <w:r>
                          <w:rPr>
                            <w:noProof/>
                            <w:sz w:val="20"/>
                            <w:szCs w:val="20"/>
                            <w:lang w:eastAsia="en-GB"/>
                          </w:rPr>
                          <w:drawing>
                            <wp:inline distT="0" distB="0" distL="0" distR="0" wp14:anchorId="51464F7B" wp14:editId="1163FC33">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D96AEB" w:rsidRDefault="00D96AEB" w:rsidP="00907500">
      <w:pPr>
        <w:pStyle w:val="Heading2"/>
        <w:spacing w:before="0" w:beforeAutospacing="0" w:after="0" w:afterAutospacing="0" w:line="360" w:lineRule="auto"/>
        <w:jc w:val="both"/>
        <w:rPr>
          <w:rFonts w:ascii="Calibri" w:hAnsi="Calibri" w:cs="Calibri"/>
          <w:b w:val="0"/>
          <w:sz w:val="20"/>
          <w:szCs w:val="20"/>
        </w:rPr>
      </w:pPr>
      <w:proofErr w:type="gramStart"/>
      <w:r w:rsidRPr="00907500">
        <w:rPr>
          <w:rFonts w:ascii="Calibri" w:hAnsi="Calibri" w:cs="Calibri"/>
          <w:b w:val="0"/>
          <w:sz w:val="20"/>
          <w:szCs w:val="20"/>
        </w:rPr>
        <w:t>other</w:t>
      </w:r>
      <w:proofErr w:type="gramEnd"/>
      <w:r w:rsidRPr="00907500">
        <w:rPr>
          <w:rFonts w:ascii="Calibri" w:hAnsi="Calibri" w:cs="Calibri"/>
          <w:b w:val="0"/>
          <w:sz w:val="20"/>
          <w:szCs w:val="20"/>
        </w:rPr>
        <w:t xml:space="preserve"> initiatives.</w:t>
      </w:r>
    </w:p>
    <w:p w:rsidR="00D96AEB" w:rsidRPr="00907500" w:rsidRDefault="00D96AEB" w:rsidP="00907500">
      <w:pPr>
        <w:pStyle w:val="Heading2"/>
        <w:spacing w:before="0" w:beforeAutospacing="0" w:after="0" w:afterAutospacing="0" w:line="360" w:lineRule="auto"/>
        <w:jc w:val="both"/>
        <w:rPr>
          <w:rFonts w:ascii="Calibri" w:hAnsi="Calibri" w:cs="Calibri"/>
        </w:rPr>
      </w:pPr>
    </w:p>
    <w:p w:rsidR="00D96AEB" w:rsidRDefault="00D96AEB">
      <w:pPr>
        <w:rPr>
          <w:b/>
          <w:color w:val="002060"/>
          <w:sz w:val="20"/>
          <w:szCs w:val="20"/>
        </w:rPr>
      </w:pPr>
      <w:r w:rsidRPr="00B844F3">
        <w:rPr>
          <w:b/>
          <w:color w:val="002060"/>
          <w:sz w:val="20"/>
          <w:szCs w:val="20"/>
        </w:rPr>
        <w:t>FURTHER INFORMATION</w:t>
      </w:r>
    </w:p>
    <w:p w:rsidR="00D96AEB" w:rsidRPr="0039023E" w:rsidRDefault="00D96AEB" w:rsidP="0039023E">
      <w:pPr>
        <w:jc w:val="both"/>
        <w:rPr>
          <w:b/>
          <w:sz w:val="20"/>
          <w:szCs w:val="20"/>
        </w:rPr>
      </w:pPr>
      <w:r w:rsidRPr="0039023E">
        <w:rPr>
          <w:b/>
          <w:sz w:val="20"/>
          <w:szCs w:val="20"/>
        </w:rPr>
        <w:t>Home Office statement on Securing the 2012 Games:</w:t>
      </w:r>
    </w:p>
    <w:p w:rsidR="00D96AEB" w:rsidRPr="0039023E" w:rsidRDefault="00D96AEB" w:rsidP="0039023E">
      <w:pPr>
        <w:jc w:val="both"/>
        <w:rPr>
          <w:sz w:val="20"/>
          <w:szCs w:val="20"/>
        </w:rPr>
      </w:pPr>
      <w:r w:rsidRPr="0039023E">
        <w:rPr>
          <w:sz w:val="20"/>
          <w:szCs w:val="20"/>
        </w:rPr>
        <w:t>http://www.homeoffice.gov.uk/counter-terrorism/securing-2012-olympic-games/</w:t>
      </w:r>
    </w:p>
    <w:p w:rsidR="00D96AEB" w:rsidRPr="00036EC0" w:rsidRDefault="00D96AEB">
      <w:pPr>
        <w:rPr>
          <w:b/>
          <w:sz w:val="20"/>
          <w:szCs w:val="20"/>
        </w:rPr>
      </w:pPr>
    </w:p>
    <w:p w:rsidR="00872781" w:rsidRDefault="00D96AEB" w:rsidP="00872781">
      <w:pPr>
        <w:pStyle w:val="Header"/>
      </w:pPr>
      <w:r w:rsidRPr="00B844F3">
        <w:rPr>
          <w:b/>
          <w:color w:val="002060"/>
          <w:sz w:val="20"/>
          <w:szCs w:val="20"/>
        </w:rPr>
        <w:lastRenderedPageBreak/>
        <w:t>DISCUSSION</w:t>
      </w:r>
      <w:r w:rsidR="00872781">
        <w:rPr>
          <w:noProof/>
        </w:rPr>
        <mc:AlternateContent>
          <mc:Choice Requires="wpg">
            <w:drawing>
              <wp:anchor distT="0" distB="0" distL="114300" distR="114300" simplePos="0" relativeHeight="251667968" behindDoc="0" locked="0" layoutInCell="0" allowOverlap="1">
                <wp:simplePos x="0" y="0"/>
                <wp:positionH relativeFrom="page">
                  <wp:posOffset>195580</wp:posOffset>
                </wp:positionH>
                <wp:positionV relativeFrom="page">
                  <wp:posOffset>191770</wp:posOffset>
                </wp:positionV>
                <wp:extent cx="7167245" cy="678180"/>
                <wp:effectExtent l="10160" t="12065" r="444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22"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72781" w:rsidRDefault="00872781" w:rsidP="00872781">
                              <w:pPr>
                                <w:pStyle w:val="Title"/>
                                <w:rPr>
                                  <w:szCs w:val="28"/>
                                </w:rPr>
                              </w:pPr>
                              <w:r>
                                <w:rPr>
                                  <w:szCs w:val="28"/>
                                </w:rPr>
                                <w:t>Case Study</w:t>
                              </w:r>
                            </w:p>
                            <w:p w:rsidR="00DC6D62" w:rsidRPr="00DC6D62" w:rsidRDefault="00DC6D62" w:rsidP="00DC6D62">
                              <w:pPr>
                                <w:rPr>
                                  <w:rFonts w:ascii="Cambria" w:hAnsi="Cambria"/>
                                  <w:sz w:val="32"/>
                                  <w:szCs w:val="32"/>
                                </w:rPr>
                              </w:pPr>
                              <w:r w:rsidRPr="00DC6D62">
                                <w:rPr>
                                  <w:rFonts w:ascii="Cambria" w:hAnsi="Cambria"/>
                                  <w:sz w:val="32"/>
                                  <w:szCs w:val="32"/>
                                </w:rPr>
                                <w:t>Security at the Games</w:t>
                              </w:r>
                            </w:p>
                            <w:p w:rsidR="00872781" w:rsidRDefault="00872781" w:rsidP="00872781">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23"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872781" w:rsidRDefault="00872781" w:rsidP="00872781">
                              <w:pPr>
                                <w:rPr>
                                  <w:szCs w:val="36"/>
                                </w:rPr>
                              </w:pPr>
                              <w:r>
                                <w:rPr>
                                  <w:szCs w:val="36"/>
                                </w:rPr>
                                <w:t xml:space="preserve">  </w:t>
                              </w:r>
                              <w:r>
                                <w:rPr>
                                  <w:noProof/>
                                  <w:szCs w:val="36"/>
                                  <w:lang w:eastAsia="en-GB"/>
                                </w:rPr>
                                <w:drawing>
                                  <wp:inline distT="0" distB="0" distL="0" distR="0" wp14:anchorId="5F2E373E" wp14:editId="0B0A3565">
                                    <wp:extent cx="952500" cy="438150"/>
                                    <wp:effectExtent l="0" t="0" r="0" b="0"/>
                                    <wp:docPr id="25" name="Picture 2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4"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38" style="position:absolute;margin-left:15.4pt;margin-top:15.1pt;width:564.35pt;height:53.4pt;z-index:251667968;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" o:allowincell="f">
                <v:rect id="Rectangle 3"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E1cUA&#10;AADbAAAADwAAAGRycy9kb3ducmV2LnhtbESPQWvCQBSE74X+h+UVvEjdNIU0pG5EhKJQPMSWQm+P&#10;7GsSkn0bs2uM/94VCh6HmfmGWa4m04mRBtdYVvCyiEAQl1Y3XCn4/vp4TkE4j6yxs0wKLuRglT8+&#10;LDHT9swFjQdfiQBhl6GC2vs+k9KVNRl0C9sTB+/PDgZ9kEMl9YDnADedjKMokQYbDgs19rSpqWwP&#10;J6MA3363CXP6afyp2O+Pr/OfdTtXavY0rd9BeJr8Pfzf3mkFcQy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0TVxQAAANsAAAAPAAAAAAAAAAAAAAAAAJgCAABkcnMv&#10;ZG93bnJldi54bWxQSwUGAAAAAAQABAD1AAAAigMAAAAA&#10;" fillcolor="blue" stroked="f" strokecolor="white" strokeweight="1.5pt">
                  <v:textbox>
                    <w:txbxContent>
                      <w:p w:rsidR="00872781" w:rsidRDefault="00872781" w:rsidP="00872781">
                        <w:pPr>
                          <w:pStyle w:val="Title"/>
                          <w:rPr>
                            <w:szCs w:val="28"/>
                          </w:rPr>
                        </w:pPr>
                        <w:r>
                          <w:rPr>
                            <w:szCs w:val="28"/>
                          </w:rPr>
                          <w:t>Case Study</w:t>
                        </w:r>
                      </w:p>
                      <w:p w:rsidR="00DC6D62" w:rsidRPr="00DC6D62" w:rsidRDefault="00DC6D62" w:rsidP="00DC6D62">
                        <w:pPr>
                          <w:rPr>
                            <w:rFonts w:ascii="Cambria" w:hAnsi="Cambria"/>
                            <w:sz w:val="32"/>
                            <w:szCs w:val="32"/>
                          </w:rPr>
                        </w:pPr>
                        <w:r w:rsidRPr="00DC6D62">
                          <w:rPr>
                            <w:rFonts w:ascii="Cambria" w:hAnsi="Cambria"/>
                            <w:sz w:val="32"/>
                            <w:szCs w:val="32"/>
                          </w:rPr>
                          <w:t>Security at the Games</w:t>
                        </w:r>
                      </w:p>
                      <w:p w:rsidR="00872781" w:rsidRDefault="00872781" w:rsidP="00872781">
                        <w:pPr>
                          <w:pStyle w:val="Title"/>
                          <w:rPr>
                            <w:szCs w:val="28"/>
                          </w:rPr>
                        </w:pPr>
                        <w:r>
                          <w:rPr>
                            <w:szCs w:val="28"/>
                          </w:rPr>
                          <w:t>WOMENS PARTICIPATION IN THE OLYMPIC GAMES</w:t>
                        </w:r>
                      </w:p>
                    </w:txbxContent>
                  </v:textbox>
                </v:rect>
                <v:rect id="Rectangle 4"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4NsQA&#10;AADbAAAADwAAAGRycy9kb3ducmV2LnhtbESPQWvCQBSE74L/YXlCb7rRgmjqKlWoFDyIMR56e2Rf&#10;s8Hs2zS71fjvXUHwOMzMN8xi1dlaXKj1lWMF41ECgrhwuuJSQX78Gs5A+ICssXZMCm7kYbXs9xaY&#10;anflA12yUIoIYZ+iAhNCk0rpC0MW/cg1xNH7da3FEGVbSt3iNcJtLSdJMpUWK44LBhvaGCrO2b9V&#10;gN5vN6e//LTf7+Y/cp6vt+fMKPU26D4/QATqwiv8bH9rBZN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uDbEAAAA2wAAAA8AAAAAAAAAAAAAAAAAmAIAAGRycy9k&#10;b3ducmV2LnhtbFBLBQYAAAAABAAEAPUAAACJAwAAAAA=&#10;" filled="f" fillcolor="#9bbb59" stroked="f" strokecolor="white" strokeweight="2pt">
                  <v:textbox>
                    <w:txbxContent>
                      <w:p w:rsidR="00872781" w:rsidRDefault="00872781" w:rsidP="00872781">
                        <w:pPr>
                          <w:rPr>
                            <w:szCs w:val="36"/>
                          </w:rPr>
                        </w:pPr>
                        <w:r>
                          <w:rPr>
                            <w:szCs w:val="36"/>
                          </w:rPr>
                          <w:t xml:space="preserve">  </w:t>
                        </w:r>
                        <w:r>
                          <w:rPr>
                            <w:noProof/>
                            <w:szCs w:val="36"/>
                            <w:lang w:eastAsia="en-GB"/>
                          </w:rPr>
                          <w:drawing>
                            <wp:inline distT="0" distB="0" distL="0" distR="0" wp14:anchorId="5F2E373E" wp14:editId="0B0A3565">
                              <wp:extent cx="952500" cy="438150"/>
                              <wp:effectExtent l="0" t="0" r="0" b="0"/>
                              <wp:docPr id="25" name="Picture 2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UA&#10;AADbAAAADwAAAGRycy9kb3ducmV2LnhtbESPT2sCMRTE7wW/Q3hCL0Wzbq3oapRSKIiHQlXE42Pz&#10;3F3cvCxJ9o/fvikUehxm5jfMZjeYWnTkfGVZwWyagCDOra64UHA+fU6WIHxA1lhbJgUP8rDbjp42&#10;mGnb8zd1x1CICGGfoYIyhCaT0uclGfRT2xBH72adwRClK6R22Ee4qWWaJAtpsOK4UGJDHyXl92Nr&#10;FBzmb8k1XGb2tLy/rr5c/XJZHFqlnsfD+xpEoCH8h//ae60gncP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w/4xQAAANsAAAAPAAAAAAAAAAAAAAAAAJgCAABkcnMv&#10;ZG93bnJldi54bWxQSwUGAAAAAAQABAD1AAAAigMAAAAA&#10;" filled="f" strokeweight="1pt"/>
                <w10:wrap anchorx="page" anchory="page"/>
              </v:group>
            </w:pict>
          </mc:Fallback>
        </mc:AlternateContent>
      </w:r>
    </w:p>
    <w:p w:rsidR="00D96AEB" w:rsidRDefault="00D96AEB">
      <w:pPr>
        <w:rPr>
          <w:b/>
          <w:color w:val="002060"/>
          <w:sz w:val="20"/>
          <w:szCs w:val="20"/>
        </w:rPr>
      </w:pPr>
    </w:p>
    <w:p w:rsidR="00D96AEB" w:rsidRDefault="00D96AEB" w:rsidP="00012026">
      <w:pPr>
        <w:pStyle w:val="ListParagraph"/>
        <w:numPr>
          <w:ilvl w:val="0"/>
          <w:numId w:val="3"/>
        </w:numPr>
        <w:ind w:left="284" w:hanging="284"/>
        <w:jc w:val="both"/>
        <w:rPr>
          <w:sz w:val="20"/>
          <w:szCs w:val="20"/>
        </w:rPr>
      </w:pPr>
      <w:r w:rsidRPr="00DB7CEA">
        <w:rPr>
          <w:sz w:val="20"/>
          <w:szCs w:val="20"/>
        </w:rPr>
        <w:t>Use stakeholder theory to identify the relevant stakeholders</w:t>
      </w:r>
      <w:r>
        <w:rPr>
          <w:sz w:val="20"/>
          <w:szCs w:val="20"/>
        </w:rPr>
        <w:t xml:space="preserve"> involved in the organisation of security of the Games.</w:t>
      </w:r>
    </w:p>
    <w:p w:rsidR="00D96AEB" w:rsidRDefault="00D96AEB" w:rsidP="00012026">
      <w:pPr>
        <w:pStyle w:val="ListParagraph"/>
        <w:numPr>
          <w:ilvl w:val="0"/>
          <w:numId w:val="3"/>
        </w:numPr>
        <w:ind w:left="284" w:hanging="284"/>
        <w:jc w:val="both"/>
        <w:rPr>
          <w:sz w:val="20"/>
          <w:szCs w:val="20"/>
        </w:rPr>
      </w:pPr>
      <w:r>
        <w:rPr>
          <w:sz w:val="20"/>
          <w:szCs w:val="20"/>
        </w:rPr>
        <w:t>Consider the ramifications of a terrorist attack at the Games in terms of the management of a) evacuation of Olympic venues and b) management of the significant pressure on the transport network that would ensue.</w:t>
      </w:r>
    </w:p>
    <w:p w:rsidR="00D96AEB" w:rsidRDefault="00D96AEB" w:rsidP="00012026">
      <w:pPr>
        <w:pStyle w:val="ListParagraph"/>
        <w:numPr>
          <w:ilvl w:val="0"/>
          <w:numId w:val="3"/>
        </w:numPr>
        <w:ind w:left="284" w:hanging="284"/>
        <w:jc w:val="both"/>
        <w:rPr>
          <w:sz w:val="20"/>
          <w:szCs w:val="20"/>
        </w:rPr>
      </w:pPr>
      <w:r>
        <w:rPr>
          <w:sz w:val="20"/>
          <w:szCs w:val="20"/>
        </w:rPr>
        <w:t>Identify a previous terrorist attack that took place during a sports event, and consider what lessons London 2012 organisers might take from them.</w:t>
      </w:r>
    </w:p>
    <w:p w:rsidR="00D96AEB" w:rsidRDefault="00D96AEB" w:rsidP="00012026">
      <w:pPr>
        <w:pStyle w:val="ListParagraph"/>
        <w:numPr>
          <w:ilvl w:val="0"/>
          <w:numId w:val="3"/>
        </w:numPr>
        <w:ind w:left="284" w:hanging="284"/>
        <w:jc w:val="both"/>
        <w:rPr>
          <w:sz w:val="20"/>
          <w:szCs w:val="20"/>
        </w:rPr>
      </w:pPr>
      <w:r>
        <w:rPr>
          <w:sz w:val="20"/>
          <w:szCs w:val="20"/>
        </w:rPr>
        <w:t>What other security concerns exist as potential threats during the Games? Consider recent events such as the London riots and the Occupy London protests, in addition to general threats (such as crime rates in the borough of Newham)  in your answer.</w:t>
      </w:r>
    </w:p>
    <w:p w:rsidR="00D96AEB" w:rsidRDefault="00D96AEB" w:rsidP="00012026">
      <w:pPr>
        <w:pStyle w:val="ListParagraph"/>
        <w:ind w:left="284"/>
        <w:jc w:val="both"/>
        <w:rPr>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872781" w:rsidRDefault="00872781" w:rsidP="005B3050">
      <w:pPr>
        <w:jc w:val="both"/>
        <w:rPr>
          <w:rFonts w:cs="Arial"/>
          <w:sz w:val="20"/>
          <w:szCs w:val="20"/>
        </w:rPr>
      </w:pPr>
    </w:p>
    <w:p w:rsidR="00872781" w:rsidRDefault="00872781" w:rsidP="005B3050">
      <w:pPr>
        <w:jc w:val="both"/>
        <w:rPr>
          <w:rFonts w:cs="Arial"/>
          <w:sz w:val="20"/>
          <w:szCs w:val="20"/>
        </w:rPr>
      </w:pPr>
    </w:p>
    <w:p w:rsidR="00872781" w:rsidRDefault="00872781" w:rsidP="005B3050">
      <w:pPr>
        <w:jc w:val="both"/>
        <w:rPr>
          <w:rFonts w:cs="Arial"/>
          <w:sz w:val="20"/>
          <w:szCs w:val="20"/>
        </w:rPr>
      </w:pPr>
    </w:p>
    <w:p w:rsidR="00872781" w:rsidRDefault="00872781" w:rsidP="005B3050">
      <w:pPr>
        <w:jc w:val="both"/>
        <w:rPr>
          <w:rFonts w:cs="Arial"/>
          <w:sz w:val="20"/>
          <w:szCs w:val="20"/>
        </w:rPr>
      </w:pPr>
    </w:p>
    <w:p w:rsidR="00872781" w:rsidRDefault="00872781" w:rsidP="005B3050">
      <w:pPr>
        <w:jc w:val="both"/>
        <w:rPr>
          <w:rFonts w:cs="Arial"/>
          <w:sz w:val="20"/>
          <w:szCs w:val="20"/>
        </w:rPr>
      </w:pPr>
    </w:p>
    <w:p w:rsidR="00872781" w:rsidRDefault="00872781" w:rsidP="005B3050">
      <w:pPr>
        <w:jc w:val="both"/>
        <w:rPr>
          <w:rFonts w:cs="Arial"/>
          <w:sz w:val="20"/>
          <w:szCs w:val="20"/>
        </w:rPr>
      </w:pPr>
    </w:p>
    <w:p w:rsidR="00872781" w:rsidRDefault="00872781" w:rsidP="005B3050">
      <w:pPr>
        <w:jc w:val="both"/>
        <w:rPr>
          <w:rFonts w:cs="Arial"/>
          <w:sz w:val="20"/>
          <w:szCs w:val="20"/>
        </w:rPr>
      </w:pPr>
    </w:p>
    <w:p w:rsidR="00872781" w:rsidRDefault="00872781" w:rsidP="005B3050">
      <w:pPr>
        <w:jc w:val="both"/>
        <w:rPr>
          <w:rFonts w:cs="Arial"/>
          <w:sz w:val="20"/>
          <w:szCs w:val="20"/>
        </w:rPr>
      </w:pPr>
    </w:p>
    <w:p w:rsidR="00872781" w:rsidRDefault="00872781" w:rsidP="005B3050">
      <w:pPr>
        <w:jc w:val="both"/>
        <w:rPr>
          <w:rFonts w:cs="Arial"/>
          <w:sz w:val="20"/>
          <w:szCs w:val="20"/>
        </w:rPr>
      </w:pPr>
    </w:p>
    <w:p w:rsidR="00872781" w:rsidRDefault="00872781" w:rsidP="005B3050">
      <w:pPr>
        <w:jc w:val="both"/>
        <w:rPr>
          <w:rFonts w:cs="Arial"/>
          <w:sz w:val="20"/>
          <w:szCs w:val="20"/>
        </w:rPr>
      </w:pPr>
    </w:p>
    <w:p w:rsidR="00872781" w:rsidRDefault="00872781" w:rsidP="005B3050">
      <w:pPr>
        <w:jc w:val="both"/>
        <w:rPr>
          <w:rFonts w:cs="Arial"/>
          <w:sz w:val="20"/>
          <w:szCs w:val="20"/>
        </w:rPr>
      </w:pPr>
    </w:p>
    <w:p w:rsidR="00872781" w:rsidRDefault="00872781" w:rsidP="005B3050">
      <w:pPr>
        <w:jc w:val="both"/>
        <w:rPr>
          <w:rFonts w:cs="Arial"/>
          <w:sz w:val="20"/>
          <w:szCs w:val="20"/>
        </w:rPr>
      </w:pPr>
    </w:p>
    <w:p w:rsidR="00872781" w:rsidRDefault="00872781" w:rsidP="00872781">
      <w:pPr>
        <w:pStyle w:val="Header"/>
      </w:pPr>
      <w:r>
        <w:rPr>
          <w:noProof/>
        </w:rPr>
        <w:lastRenderedPageBreak/>
        <mc:AlternateContent>
          <mc:Choice Requires="wpg">
            <w:drawing>
              <wp:anchor distT="0" distB="0" distL="114300" distR="114300" simplePos="0" relativeHeight="251670016" behindDoc="0" locked="0" layoutInCell="0" allowOverlap="1">
                <wp:simplePos x="0" y="0"/>
                <wp:positionH relativeFrom="page">
                  <wp:posOffset>195580</wp:posOffset>
                </wp:positionH>
                <wp:positionV relativeFrom="page">
                  <wp:posOffset>191770</wp:posOffset>
                </wp:positionV>
                <wp:extent cx="7167245" cy="678180"/>
                <wp:effectExtent l="10160" t="12065" r="4445" b="508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6"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72781" w:rsidRDefault="00872781" w:rsidP="00872781">
                              <w:pPr>
                                <w:pStyle w:val="Title"/>
                                <w:rPr>
                                  <w:szCs w:val="28"/>
                                </w:rPr>
                              </w:pPr>
                              <w:r>
                                <w:rPr>
                                  <w:szCs w:val="28"/>
                                </w:rPr>
                                <w:t>Case Study</w:t>
                              </w:r>
                            </w:p>
                            <w:p w:rsidR="00DC6D62" w:rsidRPr="00DC6D62" w:rsidRDefault="00DC6D62" w:rsidP="00DC6D62">
                              <w:pPr>
                                <w:rPr>
                                  <w:rFonts w:ascii="Cambria" w:hAnsi="Cambria"/>
                                  <w:sz w:val="32"/>
                                  <w:szCs w:val="32"/>
                                </w:rPr>
                              </w:pPr>
                              <w:r w:rsidRPr="00DC6D62">
                                <w:rPr>
                                  <w:rFonts w:ascii="Cambria" w:hAnsi="Cambria"/>
                                  <w:sz w:val="32"/>
                                  <w:szCs w:val="32"/>
                                </w:rPr>
                                <w:t>Security at the Games</w:t>
                              </w:r>
                            </w:p>
                            <w:p w:rsidR="00872781" w:rsidRDefault="00872781" w:rsidP="00872781">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37"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872781" w:rsidRDefault="00872781" w:rsidP="00872781">
                              <w:pPr>
                                <w:rPr>
                                  <w:szCs w:val="36"/>
                                </w:rPr>
                              </w:pPr>
                              <w:r>
                                <w:rPr>
                                  <w:szCs w:val="36"/>
                                </w:rPr>
                                <w:t xml:space="preserve">  </w:t>
                              </w:r>
                              <w:r>
                                <w:rPr>
                                  <w:noProof/>
                                  <w:szCs w:val="36"/>
                                  <w:lang w:eastAsia="en-GB"/>
                                </w:rPr>
                                <w:drawing>
                                  <wp:inline distT="0" distB="0" distL="0" distR="0" wp14:anchorId="28D7E2F2" wp14:editId="7D2A33DA">
                                    <wp:extent cx="952500" cy="438150"/>
                                    <wp:effectExtent l="0" t="0" r="0" b="0"/>
                                    <wp:docPr id="39" name="Picture 39"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8"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35" o:spid="_x0000_s1042" style="position:absolute;margin-left:15.4pt;margin-top:15.1pt;width:564.35pt;height:53.4pt;z-index:25167001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" o:allowincell="f">
                <v:rect id="Rectangle 11" o:spid="_x0000_s104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C8UA&#10;AADbAAAADwAAAGRycy9kb3ducmV2LnhtbESPQWvCQBSE7wX/w/IEL9JsqpBKmk0QoSgUD9pS6O2R&#10;fU1Csm9jdjXpv+8WCh6HmfmGyYrJdOJGg2ssK3iKYhDEpdUNVwo+3l8fNyCcR9bYWSYFP+SgyGcP&#10;Gabajnyi29lXIkDYpaig9r5PpXRlTQZdZHvi4H3bwaAPcqikHnAMcNPJVRwn0mDDYaHGnnY1le35&#10;ahTg89c+Yd68GX89HY+X9fJz2y6VWsyn7QsIT5O/h//bB61gncDfl/A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QLxQAAANsAAAAPAAAAAAAAAAAAAAAAAJgCAABkcnMv&#10;ZG93bnJldi54bWxQSwUGAAAAAAQABAD1AAAAigMAAAAA&#10;" fillcolor="blue" stroked="f" strokecolor="white" strokeweight="1.5pt">
                  <v:textbox>
                    <w:txbxContent>
                      <w:p w:rsidR="00872781" w:rsidRDefault="00872781" w:rsidP="00872781">
                        <w:pPr>
                          <w:pStyle w:val="Title"/>
                          <w:rPr>
                            <w:szCs w:val="28"/>
                          </w:rPr>
                        </w:pPr>
                        <w:r>
                          <w:rPr>
                            <w:szCs w:val="28"/>
                          </w:rPr>
                          <w:t>Case Study</w:t>
                        </w:r>
                      </w:p>
                      <w:p w:rsidR="00DC6D62" w:rsidRPr="00DC6D62" w:rsidRDefault="00DC6D62" w:rsidP="00DC6D62">
                        <w:pPr>
                          <w:rPr>
                            <w:rFonts w:ascii="Cambria" w:hAnsi="Cambria"/>
                            <w:sz w:val="32"/>
                            <w:szCs w:val="32"/>
                          </w:rPr>
                        </w:pPr>
                        <w:r w:rsidRPr="00DC6D62">
                          <w:rPr>
                            <w:rFonts w:ascii="Cambria" w:hAnsi="Cambria"/>
                            <w:sz w:val="32"/>
                            <w:szCs w:val="32"/>
                          </w:rPr>
                          <w:t>Security at the Games</w:t>
                        </w:r>
                      </w:p>
                      <w:p w:rsidR="00872781" w:rsidRDefault="00872781" w:rsidP="00872781">
                        <w:pPr>
                          <w:pStyle w:val="Title"/>
                          <w:rPr>
                            <w:szCs w:val="28"/>
                          </w:rPr>
                        </w:pPr>
                        <w:r>
                          <w:rPr>
                            <w:szCs w:val="28"/>
                          </w:rPr>
                          <w:t>WOMENS PARTICIPATION IN THE OLYMPIC GAMES</w:t>
                        </w:r>
                      </w:p>
                    </w:txbxContent>
                  </v:textbox>
                </v:rect>
                <v:rect id="Rectangle 12" o:spid="_x0000_s104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o6MUA&#10;AADbAAAADwAAAGRycy9kb3ducmV2LnhtbESPT2vCQBTE70K/w/IKvemmLfgndZVWUAQPYhoPvT2y&#10;r9lg9m3Mrhq/vSsIHoeZ+Q0znXe2FmdqfeVYwfsgAUFcOF1xqSD/XfbHIHxA1lg7JgVX8jCfvfSm&#10;mGp34R2ds1CKCGGfogITQpNK6QtDFv3ANcTR+3etxRBlW0rd4iXCbS0/kmQoLVYcFww2tDBUHLKT&#10;VYDerxb7Y77fbjeTPznJf1aHzCj19tp9f4EI1IVn+NFeawWfI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SjoxQAAANsAAAAPAAAAAAAAAAAAAAAAAJgCAABkcnMv&#10;ZG93bnJldi54bWxQSwUGAAAAAAQABAD1AAAAigMAAAAA&#10;" filled="f" fillcolor="#9bbb59" stroked="f" strokecolor="white" strokeweight="2pt">
                  <v:textbox>
                    <w:txbxContent>
                      <w:p w:rsidR="00872781" w:rsidRDefault="00872781" w:rsidP="00872781">
                        <w:pPr>
                          <w:rPr>
                            <w:szCs w:val="36"/>
                          </w:rPr>
                        </w:pPr>
                        <w:r>
                          <w:rPr>
                            <w:szCs w:val="36"/>
                          </w:rPr>
                          <w:t xml:space="preserve">  </w:t>
                        </w:r>
                        <w:r>
                          <w:rPr>
                            <w:noProof/>
                            <w:szCs w:val="36"/>
                            <w:lang w:eastAsia="en-GB"/>
                          </w:rPr>
                          <w:drawing>
                            <wp:inline distT="0" distB="0" distL="0" distR="0" wp14:anchorId="28D7E2F2" wp14:editId="7D2A33DA">
                              <wp:extent cx="952500" cy="438150"/>
                              <wp:effectExtent l="0" t="0" r="0" b="0"/>
                              <wp:docPr id="39" name="Picture 39"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IMEA&#10;AADbAAAADwAAAGRycy9kb3ducmV2LnhtbERPTYvCMBC9L/gfwgheFpuqu1KrUUQQFg8LqyIeh2Zs&#10;i82kJFHrv98cBI+P971YdaYRd3K+tqxglKQgiAuray4VHA/bYQbCB2SNjWVS8CQPq2XvY4G5tg/+&#10;o/s+lCKGsM9RQRVCm0vpi4oM+sS2xJG7WGcwROhKqR0+Yrhp5DhNp9JgzbGhwpY2FRXX/c0o2H19&#10;p+dwGtlDdp3Mfl3zeZrubkoN+t16DiJQF97il/tHK5jEs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kyDBAAAA2wAAAA8AAAAAAAAAAAAAAAAAmAIAAGRycy9kb3du&#10;cmV2LnhtbFBLBQYAAAAABAAEAPUAAACGAwAAAAA=&#10;" filled="f" strokeweight="1pt"/>
                <w10:wrap anchorx="page" anchory="page"/>
              </v:group>
            </w:pict>
          </mc:Fallback>
        </mc:AlternateContent>
      </w:r>
    </w:p>
    <w:p w:rsidR="005B3050" w:rsidRPr="00C72937" w:rsidRDefault="005B3050" w:rsidP="005B3050">
      <w:pPr>
        <w:jc w:val="both"/>
        <w:rPr>
          <w:rFonts w:cs="Arial"/>
          <w:sz w:val="20"/>
          <w:szCs w:val="20"/>
          <w:bdr w:val="none" w:sz="0" w:space="0" w:color="auto" w:frame="1"/>
          <w:lang w:val="en"/>
        </w:rPr>
      </w:pPr>
      <w:bookmarkStart w:id="0" w:name="_GoBack"/>
      <w:r w:rsidRPr="00C72937">
        <w:rPr>
          <w:rFonts w:cs="Arial"/>
          <w:sz w:val="20"/>
          <w:szCs w:val="20"/>
        </w:rPr>
        <w:t xml:space="preserve">This resource was produced as part of the </w:t>
      </w:r>
      <w:hyperlink r:id="rId11" w:history="1">
        <w:r w:rsidRPr="00C72937">
          <w:rPr>
            <w:rFonts w:cs="Arial"/>
            <w:color w:val="0000FF"/>
            <w:sz w:val="20"/>
            <w:szCs w:val="20"/>
            <w:u w:val="single"/>
          </w:rPr>
          <w:t>2012 Learning Legacies Project</w:t>
        </w:r>
      </w:hyperlink>
      <w:r w:rsidRPr="00C72937">
        <w:rPr>
          <w:rFonts w:cs="Arial"/>
          <w:sz w:val="20"/>
          <w:szCs w:val="20"/>
        </w:rPr>
        <w:t xml:space="preserve"> managed </w:t>
      </w:r>
      <w:proofErr w:type="gramStart"/>
      <w:r w:rsidRPr="00C72937">
        <w:rPr>
          <w:rFonts w:cs="Arial"/>
          <w:sz w:val="20"/>
          <w:szCs w:val="20"/>
        </w:rPr>
        <w:t>by  the</w:t>
      </w:r>
      <w:proofErr w:type="gramEnd"/>
      <w:r w:rsidRPr="00C72937">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2" w:history="1">
        <w:r w:rsidRPr="00C72937">
          <w:rPr>
            <w:rFonts w:cs="Arial"/>
            <w:color w:val="0000FF"/>
            <w:sz w:val="20"/>
            <w:szCs w:val="20"/>
            <w:u w:val="single"/>
            <w:bdr w:val="none" w:sz="0" w:space="0" w:color="auto" w:frame="1"/>
            <w:lang w:val="en"/>
          </w:rPr>
          <w:t xml:space="preserve">Creative Commons Attribution only </w:t>
        </w:r>
        <w:r w:rsidRPr="00C72937">
          <w:rPr>
            <w:rFonts w:cs="Arial"/>
            <w:color w:val="0000FF"/>
            <w:sz w:val="20"/>
            <w:szCs w:val="20"/>
            <w:u w:val="single"/>
            <w:bdr w:val="none" w:sz="0" w:space="0" w:color="auto" w:frame="1"/>
          </w:rPr>
          <w:t>licence</w:t>
        </w:r>
      </w:hyperlink>
      <w:r w:rsidRPr="00C72937">
        <w:rPr>
          <w:rFonts w:cs="Arial"/>
          <w:sz w:val="20"/>
          <w:szCs w:val="20"/>
          <w:bdr w:val="none" w:sz="0" w:space="0" w:color="auto" w:frame="1"/>
          <w:lang w:val="en"/>
        </w:rPr>
        <w:t xml:space="preserve">. </w:t>
      </w:r>
    </w:p>
    <w:p w:rsidR="005B3050" w:rsidRPr="00C72937" w:rsidRDefault="005B3050" w:rsidP="005B3050">
      <w:pPr>
        <w:jc w:val="both"/>
        <w:rPr>
          <w:rFonts w:cs="Arial"/>
          <w:sz w:val="20"/>
          <w:szCs w:val="20"/>
          <w:bdr w:val="none" w:sz="0" w:space="0" w:color="auto" w:frame="1"/>
          <w:lang w:val="en"/>
        </w:rPr>
      </w:pPr>
    </w:p>
    <w:p w:rsidR="005B3050" w:rsidRPr="00C72937" w:rsidRDefault="005B3050" w:rsidP="005B3050">
      <w:pPr>
        <w:jc w:val="both"/>
        <w:rPr>
          <w:rFonts w:cs="Arial"/>
          <w:sz w:val="20"/>
          <w:szCs w:val="20"/>
        </w:rPr>
      </w:pPr>
      <w:r w:rsidRPr="00C72937">
        <w:rPr>
          <w:rFonts w:cs="Arial"/>
          <w:noProof/>
          <w:sz w:val="20"/>
          <w:szCs w:val="20"/>
          <w:lang w:eastAsia="en-GB"/>
        </w:rPr>
        <w:drawing>
          <wp:inline distT="0" distB="0" distL="0" distR="0" wp14:anchorId="7EA51976" wp14:editId="1ECEAF2B">
            <wp:extent cx="838200" cy="295275"/>
            <wp:effectExtent l="0" t="0" r="0" b="9525"/>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5B3050" w:rsidRPr="00C72937" w:rsidRDefault="005B3050" w:rsidP="005B3050">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C72937">
        <w:rPr>
          <w:rFonts w:ascii="Cambria" w:eastAsia="Times New Roman" w:hAnsi="Cambria"/>
          <w:b/>
          <w:bCs/>
          <w:i/>
          <w:iCs/>
          <w:noProof/>
          <w:color w:val="000080"/>
          <w:sz w:val="20"/>
          <w:szCs w:val="28"/>
          <w:lang w:val="en-US" w:eastAsia="en-GB"/>
        </w:rPr>
        <w:t>Exceptions to the Licence</w:t>
      </w:r>
    </w:p>
    <w:p w:rsidR="005B3050" w:rsidRPr="00C72937" w:rsidRDefault="005B3050" w:rsidP="005B3050">
      <w:pPr>
        <w:jc w:val="both"/>
        <w:rPr>
          <w:rFonts w:cs="Arial"/>
          <w:sz w:val="20"/>
          <w:szCs w:val="20"/>
        </w:rPr>
      </w:pPr>
      <w:r w:rsidRPr="00C72937">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C72937">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5B3050" w:rsidRPr="00C72937" w:rsidRDefault="005B3050" w:rsidP="005B3050">
      <w:pPr>
        <w:jc w:val="both"/>
        <w:rPr>
          <w:rFonts w:cs="Arial"/>
          <w:sz w:val="20"/>
          <w:szCs w:val="20"/>
        </w:rPr>
      </w:pPr>
    </w:p>
    <w:p w:rsidR="005B3050" w:rsidRPr="00C72937" w:rsidRDefault="005B3050" w:rsidP="005B3050">
      <w:pPr>
        <w:jc w:val="both"/>
        <w:rPr>
          <w:rFonts w:cs="Arial"/>
          <w:sz w:val="20"/>
          <w:szCs w:val="20"/>
        </w:rPr>
      </w:pPr>
      <w:r w:rsidRPr="00C72937">
        <w:rPr>
          <w:rFonts w:cs="Arial"/>
          <w:sz w:val="20"/>
          <w:szCs w:val="20"/>
        </w:rPr>
        <w:t xml:space="preserve">The </w:t>
      </w:r>
      <w:r w:rsidRPr="00C72937">
        <w:rPr>
          <w:rFonts w:cs="Arial"/>
          <w:sz w:val="20"/>
          <w:szCs w:val="20"/>
          <w:bdr w:val="none" w:sz="0" w:space="0" w:color="auto" w:frame="1"/>
          <w:lang w:val="en"/>
        </w:rPr>
        <w:t xml:space="preserve">Higher Education Academy </w:t>
      </w:r>
      <w:r w:rsidRPr="00C72937">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5B3050" w:rsidRPr="00C72937" w:rsidRDefault="005B3050" w:rsidP="005B3050">
      <w:pPr>
        <w:jc w:val="both"/>
        <w:rPr>
          <w:rFonts w:cs="Arial"/>
          <w:sz w:val="20"/>
          <w:szCs w:val="20"/>
        </w:rPr>
      </w:pPr>
    </w:p>
    <w:p w:rsidR="005B3050" w:rsidRPr="00C72937" w:rsidRDefault="005B3050" w:rsidP="005B3050">
      <w:pPr>
        <w:ind w:left="-142"/>
        <w:jc w:val="both"/>
        <w:rPr>
          <w:rFonts w:ascii="Arial" w:hAnsi="Arial" w:cs="Arial"/>
          <w:sz w:val="20"/>
          <w:szCs w:val="20"/>
          <w:bdr w:val="none" w:sz="0" w:space="0" w:color="auto" w:frame="1"/>
          <w:lang w:val="en"/>
        </w:rPr>
      </w:pPr>
      <w:r w:rsidRPr="00C72937">
        <w:rPr>
          <w:rFonts w:cs="Arial"/>
          <w:noProof/>
          <w:sz w:val="20"/>
          <w:szCs w:val="20"/>
          <w:lang w:eastAsia="en-GB"/>
        </w:rPr>
        <w:drawing>
          <wp:inline distT="0" distB="0" distL="0" distR="0" wp14:anchorId="7A22BC4A" wp14:editId="219E6184">
            <wp:extent cx="714375" cy="714375"/>
            <wp:effectExtent l="0" t="0" r="9525" b="9525"/>
            <wp:docPr id="27" name="Picture 27"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C72937">
        <w:rPr>
          <w:rFonts w:cs="Arial"/>
          <w:sz w:val="20"/>
          <w:szCs w:val="20"/>
        </w:rPr>
        <w:t xml:space="preserve">      </w:t>
      </w:r>
      <w:r w:rsidRPr="00C72937">
        <w:rPr>
          <w:rFonts w:cs="Arial"/>
          <w:noProof/>
          <w:sz w:val="20"/>
          <w:szCs w:val="20"/>
          <w:lang w:eastAsia="en-GB"/>
        </w:rPr>
        <w:drawing>
          <wp:inline distT="0" distB="0" distL="0" distR="0" wp14:anchorId="540FB761" wp14:editId="79FAE771">
            <wp:extent cx="1381125" cy="695325"/>
            <wp:effectExtent l="0" t="0" r="9525" b="9525"/>
            <wp:docPr id="28" name="Picture 28"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C72937">
        <w:rPr>
          <w:rFonts w:ascii="Arial" w:hAnsi="Arial" w:cs="Arial"/>
          <w:sz w:val="20"/>
          <w:szCs w:val="20"/>
        </w:rPr>
        <w:t xml:space="preserve">   </w:t>
      </w:r>
      <w:r w:rsidRPr="00C72937">
        <w:rPr>
          <w:rFonts w:ascii="Arial" w:hAnsi="Arial" w:cs="Arial"/>
          <w:noProof/>
          <w:sz w:val="20"/>
          <w:szCs w:val="20"/>
          <w:lang w:eastAsia="en-GB"/>
        </w:rPr>
        <w:drawing>
          <wp:inline distT="0" distB="0" distL="0" distR="0" wp14:anchorId="298DC6C6" wp14:editId="3F0F62FC">
            <wp:extent cx="1181100" cy="609600"/>
            <wp:effectExtent l="0" t="0" r="0" b="0"/>
            <wp:docPr id="29" name="Picture 29"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5B3050" w:rsidRPr="00C72937" w:rsidRDefault="005B3050" w:rsidP="005B3050">
      <w:pPr>
        <w:jc w:val="both"/>
        <w:rPr>
          <w:b/>
          <w:color w:val="000080"/>
          <w:sz w:val="20"/>
          <w:szCs w:val="20"/>
        </w:rPr>
        <w:sectPr w:rsidR="005B3050" w:rsidRPr="00C72937" w:rsidSect="009A0014">
          <w:type w:val="continuous"/>
          <w:pgSz w:w="11906" w:h="16838"/>
          <w:pgMar w:top="1440" w:right="1800" w:bottom="426" w:left="1800" w:header="708" w:footer="1041" w:gutter="0"/>
          <w:cols w:space="708"/>
          <w:docGrid w:linePitch="360"/>
        </w:sectPr>
      </w:pPr>
    </w:p>
    <w:p w:rsidR="005B3050" w:rsidRPr="00C72937" w:rsidRDefault="005B3050" w:rsidP="005B3050">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C72937">
        <w:rPr>
          <w:rFonts w:ascii="Cambria" w:eastAsia="Times New Roman" w:hAnsi="Cambria"/>
          <w:b/>
          <w:bCs/>
          <w:i/>
          <w:iCs/>
          <w:noProof/>
          <w:color w:val="000080"/>
          <w:sz w:val="20"/>
          <w:szCs w:val="28"/>
          <w:lang w:val="en-US" w:eastAsia="en-GB"/>
        </w:rPr>
        <w:lastRenderedPageBreak/>
        <w:t>Reusing this work</w:t>
      </w:r>
    </w:p>
    <w:p w:rsidR="005B3050" w:rsidRPr="00C72937" w:rsidRDefault="005B3050" w:rsidP="005B3050">
      <w:pPr>
        <w:jc w:val="both"/>
        <w:rPr>
          <w:rFonts w:cs="Arial"/>
          <w:sz w:val="20"/>
          <w:szCs w:val="20"/>
        </w:rPr>
      </w:pPr>
      <w:r w:rsidRPr="00C72937">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5B3050" w:rsidRPr="00C72937" w:rsidRDefault="005B3050" w:rsidP="005B3050">
      <w:pPr>
        <w:jc w:val="both"/>
        <w:rPr>
          <w:rFonts w:cs="Arial"/>
          <w:sz w:val="20"/>
          <w:szCs w:val="20"/>
        </w:rPr>
      </w:pPr>
    </w:p>
    <w:p w:rsidR="005B3050" w:rsidRPr="00C72937" w:rsidRDefault="005B3050" w:rsidP="005B3050">
      <w:pPr>
        <w:jc w:val="both"/>
        <w:rPr>
          <w:rFonts w:cs="Arial"/>
          <w:sz w:val="20"/>
          <w:szCs w:val="20"/>
        </w:rPr>
      </w:pPr>
      <w:proofErr w:type="gramStart"/>
      <w:r w:rsidRPr="00C72937">
        <w:rPr>
          <w:rFonts w:cs="Arial"/>
          <w:sz w:val="20"/>
          <w:szCs w:val="20"/>
        </w:rPr>
        <w:t>If you create a new piece of work based on the original (at least in part), it will help other users to find your work if you modify and reuse this serial number.</w:t>
      </w:r>
      <w:proofErr w:type="gramEnd"/>
      <w:r w:rsidRPr="00C72937">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C72937">
        <w:rPr>
          <w:rFonts w:cs="Arial"/>
          <w:sz w:val="20"/>
          <w:szCs w:val="20"/>
        </w:rPr>
        <w:t>ddmmyy</w:t>
      </w:r>
      <w:proofErr w:type="spellEnd"/>
      <w:r w:rsidRPr="00C72937">
        <w:rPr>
          <w:rFonts w:cs="Arial"/>
          <w:sz w:val="20"/>
          <w:szCs w:val="20"/>
        </w:rPr>
        <w:t xml:space="preserve"> format and retain the last 5 digits from the original serial number. Make the new serial number your copyright declaration or add it to an existing one, e.g. ‘abc</w:t>
      </w:r>
      <w:proofErr w:type="gramStart"/>
      <w:r w:rsidRPr="00C72937">
        <w:rPr>
          <w:rFonts w:cs="Arial"/>
          <w:sz w:val="20"/>
          <w:szCs w:val="20"/>
        </w:rPr>
        <w:t>:101011:011cs’</w:t>
      </w:r>
      <w:proofErr w:type="gramEnd"/>
      <w:r w:rsidRPr="00C72937">
        <w:rPr>
          <w:rFonts w:cs="Arial"/>
          <w:sz w:val="20"/>
          <w:szCs w:val="20"/>
        </w:rPr>
        <w:t>.</w:t>
      </w:r>
    </w:p>
    <w:p w:rsidR="005B3050" w:rsidRPr="00C72937" w:rsidRDefault="005B3050" w:rsidP="005B3050">
      <w:pPr>
        <w:jc w:val="both"/>
        <w:rPr>
          <w:rFonts w:cs="Arial"/>
          <w:sz w:val="20"/>
          <w:szCs w:val="20"/>
        </w:rPr>
      </w:pPr>
    </w:p>
    <w:p w:rsidR="005B3050" w:rsidRPr="00C72937" w:rsidRDefault="005B3050" w:rsidP="005B3050">
      <w:pPr>
        <w:jc w:val="both"/>
        <w:rPr>
          <w:rFonts w:cs="Arial"/>
          <w:sz w:val="20"/>
          <w:szCs w:val="20"/>
        </w:rPr>
      </w:pPr>
      <w:r w:rsidRPr="00C72937">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C72937">
        <w:rPr>
          <w:rFonts w:cs="Arial"/>
          <w:sz w:val="20"/>
          <w:szCs w:val="20"/>
        </w:rPr>
        <w:t>:030504’</w:t>
      </w:r>
      <w:proofErr w:type="gramEnd"/>
      <w:r w:rsidRPr="00C72937">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5B3050" w:rsidRPr="00C72937" w:rsidRDefault="005B3050" w:rsidP="005B3050">
      <w:pPr>
        <w:rPr>
          <w:b/>
          <w:color w:val="993300"/>
          <w:sz w:val="28"/>
          <w:szCs w:val="28"/>
        </w:rPr>
        <w:sectPr w:rsidR="005B3050" w:rsidRPr="00C72937" w:rsidSect="00FA0E07">
          <w:type w:val="continuous"/>
          <w:pgSz w:w="11906" w:h="16838"/>
          <w:pgMar w:top="1440" w:right="1800" w:bottom="1440" w:left="1800" w:header="708" w:footer="708" w:gutter="0"/>
          <w:cols w:space="720"/>
          <w:docGrid w:linePitch="360"/>
        </w:sectPr>
      </w:pPr>
    </w:p>
    <w:bookmarkEnd w:id="0"/>
    <w:p w:rsidR="005B3050" w:rsidRDefault="005B3050" w:rsidP="00C72937">
      <w:pPr>
        <w:jc w:val="both"/>
        <w:rPr>
          <w:rFonts w:cs="Arial"/>
          <w:sz w:val="20"/>
          <w:szCs w:val="20"/>
        </w:rPr>
      </w:pPr>
    </w:p>
    <w:p w:rsidR="005B3050" w:rsidRDefault="005B3050" w:rsidP="00C72937">
      <w:pPr>
        <w:jc w:val="both"/>
        <w:rPr>
          <w:rFonts w:cs="Arial"/>
          <w:sz w:val="20"/>
          <w:szCs w:val="20"/>
        </w:rPr>
      </w:pPr>
    </w:p>
    <w:p w:rsidR="005B3050" w:rsidRDefault="005B3050" w:rsidP="00C72937">
      <w:pPr>
        <w:jc w:val="both"/>
        <w:rPr>
          <w:rFonts w:cs="Arial"/>
          <w:sz w:val="20"/>
          <w:szCs w:val="20"/>
        </w:rPr>
      </w:pPr>
    </w:p>
    <w:p w:rsidR="005B3050" w:rsidRDefault="005B3050" w:rsidP="00C72937">
      <w:pPr>
        <w:jc w:val="both"/>
        <w:rPr>
          <w:rFonts w:cs="Arial"/>
          <w:sz w:val="20"/>
          <w:szCs w:val="20"/>
        </w:rPr>
      </w:pPr>
    </w:p>
    <w:p w:rsidR="005B3050" w:rsidRDefault="005B3050" w:rsidP="00C72937">
      <w:pPr>
        <w:jc w:val="both"/>
        <w:rPr>
          <w:rFonts w:cs="Arial"/>
          <w:sz w:val="20"/>
          <w:szCs w:val="20"/>
        </w:rPr>
      </w:pPr>
    </w:p>
    <w:p w:rsidR="005B3050" w:rsidRDefault="005B3050" w:rsidP="00C72937">
      <w:pPr>
        <w:jc w:val="both"/>
        <w:rPr>
          <w:rFonts w:cs="Arial"/>
          <w:sz w:val="20"/>
          <w:szCs w:val="20"/>
        </w:rPr>
      </w:pPr>
    </w:p>
    <w:p w:rsidR="005B3050" w:rsidRDefault="005B3050" w:rsidP="00C72937">
      <w:pPr>
        <w:jc w:val="both"/>
        <w:rPr>
          <w:rFonts w:cs="Arial"/>
          <w:sz w:val="20"/>
          <w:szCs w:val="20"/>
        </w:rPr>
      </w:pPr>
    </w:p>
    <w:p w:rsidR="005B3050" w:rsidRDefault="005B3050" w:rsidP="00C72937">
      <w:pPr>
        <w:jc w:val="both"/>
        <w:rPr>
          <w:rFonts w:cs="Arial"/>
          <w:sz w:val="20"/>
          <w:szCs w:val="20"/>
        </w:rPr>
      </w:pPr>
    </w:p>
    <w:p w:rsidR="005B3050" w:rsidRDefault="005B3050" w:rsidP="00C72937">
      <w:pPr>
        <w:jc w:val="both"/>
        <w:rPr>
          <w:rFonts w:cs="Arial"/>
          <w:sz w:val="20"/>
          <w:szCs w:val="20"/>
        </w:rPr>
      </w:pPr>
    </w:p>
    <w:p w:rsidR="005B3050" w:rsidRDefault="005B3050" w:rsidP="00C72937">
      <w:pPr>
        <w:jc w:val="both"/>
        <w:rPr>
          <w:rFonts w:cs="Arial"/>
          <w:sz w:val="20"/>
          <w:szCs w:val="20"/>
        </w:rPr>
      </w:pPr>
    </w:p>
    <w:p w:rsidR="005B3050" w:rsidRDefault="005B3050" w:rsidP="00C72937">
      <w:pPr>
        <w:jc w:val="both"/>
        <w:rPr>
          <w:rFonts w:cs="Arial"/>
          <w:sz w:val="20"/>
          <w:szCs w:val="20"/>
        </w:rPr>
      </w:pPr>
    </w:p>
    <w:p w:rsidR="005B3050" w:rsidRDefault="005B3050" w:rsidP="00C72937">
      <w:pPr>
        <w:jc w:val="both"/>
        <w:rPr>
          <w:rFonts w:cs="Arial"/>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231C44" w:rsidRDefault="00231C44" w:rsidP="00231C44">
      <w:pPr>
        <w:pStyle w:val="Heade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sectPr w:rsidR="00D96AEB" w:rsidSect="007B4559">
          <w:type w:val="continuous"/>
          <w:pgSz w:w="11906" w:h="16838"/>
          <w:pgMar w:top="1440" w:right="1440" w:bottom="1440" w:left="1440" w:header="708" w:footer="708" w:gutter="0"/>
          <w:cols w:num="2" w:space="708"/>
          <w:docGrid w:linePitch="360"/>
        </w:sect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Default="00D96AEB">
      <w:pPr>
        <w:rPr>
          <w:b/>
          <w:color w:val="002060"/>
          <w:sz w:val="20"/>
          <w:szCs w:val="20"/>
        </w:rPr>
      </w:pPr>
    </w:p>
    <w:p w:rsidR="00D96AEB" w:rsidRPr="00B844F3" w:rsidRDefault="00D96AEB">
      <w:pPr>
        <w:rPr>
          <w:b/>
          <w:color w:val="002060"/>
          <w:sz w:val="20"/>
          <w:szCs w:val="20"/>
        </w:rPr>
      </w:pPr>
    </w:p>
    <w:sectPr w:rsidR="00D96AEB" w:rsidRPr="00B844F3" w:rsidSect="007B455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DB" w:rsidRDefault="009660DB" w:rsidP="0054715E">
      <w:pPr>
        <w:spacing w:after="0" w:line="240" w:lineRule="auto"/>
      </w:pPr>
      <w:r>
        <w:separator/>
      </w:r>
    </w:p>
  </w:endnote>
  <w:endnote w:type="continuationSeparator" w:id="0">
    <w:p w:rsidR="009660DB" w:rsidRDefault="009660DB" w:rsidP="0054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DB" w:rsidRDefault="009660DB" w:rsidP="0054715E">
      <w:pPr>
        <w:spacing w:after="0" w:line="240" w:lineRule="auto"/>
      </w:pPr>
      <w:r>
        <w:separator/>
      </w:r>
    </w:p>
  </w:footnote>
  <w:footnote w:type="continuationSeparator" w:id="0">
    <w:p w:rsidR="009660DB" w:rsidRDefault="009660DB" w:rsidP="0054715E">
      <w:pPr>
        <w:spacing w:after="0" w:line="240" w:lineRule="auto"/>
      </w:pPr>
      <w:r>
        <w:continuationSeparator/>
      </w:r>
    </w:p>
  </w:footnote>
  <w:footnote w:id="1">
    <w:p w:rsidR="00D96AEB" w:rsidRDefault="00D96AEB">
      <w:pPr>
        <w:pStyle w:val="FootnoteText"/>
      </w:pPr>
      <w:r>
        <w:rPr>
          <w:rStyle w:val="FootnoteReference"/>
        </w:rPr>
        <w:footnoteRef/>
      </w:r>
      <w:r>
        <w:t xml:space="preserve"> </w:t>
      </w:r>
      <w:r w:rsidRPr="0054715E">
        <w:rPr>
          <w:i/>
          <w:sz w:val="16"/>
          <w:szCs w:val="16"/>
        </w:rPr>
        <w:t>As identified at: http://www.london2012.com/safety-and-security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F5F"/>
    <w:multiLevelType w:val="multilevel"/>
    <w:tmpl w:val="B86E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E3777"/>
    <w:multiLevelType w:val="multilevel"/>
    <w:tmpl w:val="19F0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379A1"/>
    <w:multiLevelType w:val="hybridMultilevel"/>
    <w:tmpl w:val="BC1C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822ACB"/>
    <w:multiLevelType w:val="multilevel"/>
    <w:tmpl w:val="E182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C0"/>
    <w:rsid w:val="00012026"/>
    <w:rsid w:val="00036EC0"/>
    <w:rsid w:val="000657A2"/>
    <w:rsid w:val="000B7FE2"/>
    <w:rsid w:val="00133ED4"/>
    <w:rsid w:val="001D7871"/>
    <w:rsid w:val="00231C44"/>
    <w:rsid w:val="00246665"/>
    <w:rsid w:val="00272369"/>
    <w:rsid w:val="00280F35"/>
    <w:rsid w:val="002901E9"/>
    <w:rsid w:val="003039F5"/>
    <w:rsid w:val="0039023E"/>
    <w:rsid w:val="00407832"/>
    <w:rsid w:val="004C28A1"/>
    <w:rsid w:val="004C7463"/>
    <w:rsid w:val="0054715E"/>
    <w:rsid w:val="005529AE"/>
    <w:rsid w:val="005736DD"/>
    <w:rsid w:val="005B3050"/>
    <w:rsid w:val="005C3F06"/>
    <w:rsid w:val="005D6570"/>
    <w:rsid w:val="00600170"/>
    <w:rsid w:val="00606BB5"/>
    <w:rsid w:val="00641A13"/>
    <w:rsid w:val="006C45B5"/>
    <w:rsid w:val="00700EF5"/>
    <w:rsid w:val="00714F0F"/>
    <w:rsid w:val="00755E46"/>
    <w:rsid w:val="007B4559"/>
    <w:rsid w:val="007B79E3"/>
    <w:rsid w:val="007C164F"/>
    <w:rsid w:val="008724FC"/>
    <w:rsid w:val="00872781"/>
    <w:rsid w:val="008D29F4"/>
    <w:rsid w:val="00907500"/>
    <w:rsid w:val="00917412"/>
    <w:rsid w:val="009660DB"/>
    <w:rsid w:val="009D0B6A"/>
    <w:rsid w:val="00AF1AFC"/>
    <w:rsid w:val="00B16655"/>
    <w:rsid w:val="00B844F3"/>
    <w:rsid w:val="00BA4233"/>
    <w:rsid w:val="00C72937"/>
    <w:rsid w:val="00C96335"/>
    <w:rsid w:val="00CC4F89"/>
    <w:rsid w:val="00D96AEB"/>
    <w:rsid w:val="00DB7CEA"/>
    <w:rsid w:val="00DC6D62"/>
    <w:rsid w:val="00DD0C92"/>
    <w:rsid w:val="00E173F3"/>
    <w:rsid w:val="00E65B8F"/>
    <w:rsid w:val="00ED5AA0"/>
    <w:rsid w:val="00EF3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C0"/>
    <w:pPr>
      <w:spacing w:after="200" w:line="276" w:lineRule="auto"/>
    </w:pPr>
    <w:rPr>
      <w:sz w:val="22"/>
      <w:szCs w:val="22"/>
      <w:lang w:eastAsia="en-US"/>
    </w:rPr>
  </w:style>
  <w:style w:type="paragraph" w:styleId="Heading1">
    <w:name w:val="heading 1"/>
    <w:basedOn w:val="Normal"/>
    <w:link w:val="Heading1Char"/>
    <w:uiPriority w:val="99"/>
    <w:qFormat/>
    <w:rsid w:val="00036EC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036EC0"/>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EC0"/>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036EC0"/>
    <w:rPr>
      <w:rFonts w:ascii="Times New Roman" w:hAnsi="Times New Roman" w:cs="Times New Roman"/>
      <w:b/>
      <w:bCs/>
      <w:sz w:val="36"/>
      <w:szCs w:val="36"/>
      <w:lang w:eastAsia="en-GB"/>
    </w:rPr>
  </w:style>
  <w:style w:type="paragraph" w:styleId="NormalWeb">
    <w:name w:val="Normal (Web)"/>
    <w:basedOn w:val="Normal"/>
    <w:uiPriority w:val="99"/>
    <w:semiHidden/>
    <w:rsid w:val="00036EC0"/>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036EC0"/>
    <w:pPr>
      <w:ind w:left="720"/>
      <w:contextualSpacing/>
    </w:pPr>
  </w:style>
  <w:style w:type="character" w:styleId="Hyperlink">
    <w:name w:val="Hyperlink"/>
    <w:basedOn w:val="DefaultParagraphFont"/>
    <w:uiPriority w:val="99"/>
    <w:semiHidden/>
    <w:rsid w:val="005C3F06"/>
    <w:rPr>
      <w:rFonts w:cs="Times New Roman"/>
      <w:color w:val="2E6E9E"/>
      <w:u w:val="none"/>
      <w:effect w:val="none"/>
    </w:rPr>
  </w:style>
  <w:style w:type="paragraph" w:customStyle="1" w:styleId="imagecaption">
    <w:name w:val="imagecaption"/>
    <w:basedOn w:val="Normal"/>
    <w:uiPriority w:val="99"/>
    <w:rsid w:val="00012026"/>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01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026"/>
    <w:rPr>
      <w:rFonts w:ascii="Tahoma" w:hAnsi="Tahoma" w:cs="Tahoma"/>
      <w:sz w:val="16"/>
      <w:szCs w:val="16"/>
    </w:rPr>
  </w:style>
  <w:style w:type="paragraph" w:styleId="FootnoteText">
    <w:name w:val="footnote text"/>
    <w:basedOn w:val="Normal"/>
    <w:link w:val="FootnoteTextChar"/>
    <w:uiPriority w:val="99"/>
    <w:semiHidden/>
    <w:rsid w:val="0054715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4715E"/>
    <w:rPr>
      <w:rFonts w:cs="Times New Roman"/>
      <w:sz w:val="20"/>
      <w:szCs w:val="20"/>
    </w:rPr>
  </w:style>
  <w:style w:type="character" w:styleId="FootnoteReference">
    <w:name w:val="footnote reference"/>
    <w:basedOn w:val="DefaultParagraphFont"/>
    <w:uiPriority w:val="99"/>
    <w:semiHidden/>
    <w:rsid w:val="0054715E"/>
    <w:rPr>
      <w:rFonts w:cs="Times New Roman"/>
      <w:vertAlign w:val="superscript"/>
    </w:rPr>
  </w:style>
  <w:style w:type="character" w:styleId="CommentReference">
    <w:name w:val="annotation reference"/>
    <w:basedOn w:val="DefaultParagraphFont"/>
    <w:uiPriority w:val="99"/>
    <w:semiHidden/>
    <w:rsid w:val="00606BB5"/>
    <w:rPr>
      <w:rFonts w:cs="Times New Roman"/>
      <w:sz w:val="16"/>
      <w:szCs w:val="16"/>
    </w:rPr>
  </w:style>
  <w:style w:type="paragraph" w:styleId="CommentText">
    <w:name w:val="annotation text"/>
    <w:basedOn w:val="Normal"/>
    <w:link w:val="CommentTextChar"/>
    <w:uiPriority w:val="99"/>
    <w:semiHidden/>
    <w:rsid w:val="00606BB5"/>
    <w:rPr>
      <w:sz w:val="20"/>
      <w:szCs w:val="20"/>
    </w:rPr>
  </w:style>
  <w:style w:type="character" w:customStyle="1" w:styleId="CommentTextChar">
    <w:name w:val="Comment Text Char"/>
    <w:basedOn w:val="DefaultParagraphFont"/>
    <w:link w:val="CommentText"/>
    <w:uiPriority w:val="99"/>
    <w:semiHidden/>
    <w:rsid w:val="00B3231D"/>
    <w:rPr>
      <w:sz w:val="20"/>
      <w:szCs w:val="20"/>
      <w:lang w:eastAsia="en-US"/>
    </w:rPr>
  </w:style>
  <w:style w:type="paragraph" w:styleId="CommentSubject">
    <w:name w:val="annotation subject"/>
    <w:basedOn w:val="CommentText"/>
    <w:next w:val="CommentText"/>
    <w:link w:val="CommentSubjectChar"/>
    <w:uiPriority w:val="99"/>
    <w:semiHidden/>
    <w:rsid w:val="00606BB5"/>
    <w:rPr>
      <w:b/>
      <w:bCs/>
    </w:rPr>
  </w:style>
  <w:style w:type="character" w:customStyle="1" w:styleId="CommentSubjectChar">
    <w:name w:val="Comment Subject Char"/>
    <w:basedOn w:val="CommentTextChar"/>
    <w:link w:val="CommentSubject"/>
    <w:uiPriority w:val="99"/>
    <w:semiHidden/>
    <w:rsid w:val="00B3231D"/>
    <w:rPr>
      <w:b/>
      <w:bCs/>
      <w:sz w:val="20"/>
      <w:szCs w:val="20"/>
      <w:lang w:eastAsia="en-US"/>
    </w:rPr>
  </w:style>
  <w:style w:type="paragraph" w:styleId="Header">
    <w:name w:val="header"/>
    <w:basedOn w:val="Normal"/>
    <w:link w:val="HeaderChar"/>
    <w:semiHidden/>
    <w:unhideWhenUsed/>
    <w:rsid w:val="00231C44"/>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231C44"/>
    <w:rPr>
      <w:rFonts w:ascii="Times New Roman" w:eastAsia="Times New Roman" w:hAnsi="Times New Roman"/>
      <w:sz w:val="24"/>
      <w:szCs w:val="24"/>
    </w:rPr>
  </w:style>
  <w:style w:type="paragraph" w:styleId="Title">
    <w:name w:val="Title"/>
    <w:basedOn w:val="Normal"/>
    <w:next w:val="Normal"/>
    <w:link w:val="TitleChar"/>
    <w:autoRedefine/>
    <w:qFormat/>
    <w:locked/>
    <w:rsid w:val="00231C44"/>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231C44"/>
    <w:rPr>
      <w:rFonts w:ascii="Cambria" w:eastAsia="Times New Roman" w:hAnsi="Cambria"/>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C0"/>
    <w:pPr>
      <w:spacing w:after="200" w:line="276" w:lineRule="auto"/>
    </w:pPr>
    <w:rPr>
      <w:sz w:val="22"/>
      <w:szCs w:val="22"/>
      <w:lang w:eastAsia="en-US"/>
    </w:rPr>
  </w:style>
  <w:style w:type="paragraph" w:styleId="Heading1">
    <w:name w:val="heading 1"/>
    <w:basedOn w:val="Normal"/>
    <w:link w:val="Heading1Char"/>
    <w:uiPriority w:val="99"/>
    <w:qFormat/>
    <w:rsid w:val="00036EC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036EC0"/>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EC0"/>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036EC0"/>
    <w:rPr>
      <w:rFonts w:ascii="Times New Roman" w:hAnsi="Times New Roman" w:cs="Times New Roman"/>
      <w:b/>
      <w:bCs/>
      <w:sz w:val="36"/>
      <w:szCs w:val="36"/>
      <w:lang w:eastAsia="en-GB"/>
    </w:rPr>
  </w:style>
  <w:style w:type="paragraph" w:styleId="NormalWeb">
    <w:name w:val="Normal (Web)"/>
    <w:basedOn w:val="Normal"/>
    <w:uiPriority w:val="99"/>
    <w:semiHidden/>
    <w:rsid w:val="00036EC0"/>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036EC0"/>
    <w:pPr>
      <w:ind w:left="720"/>
      <w:contextualSpacing/>
    </w:pPr>
  </w:style>
  <w:style w:type="character" w:styleId="Hyperlink">
    <w:name w:val="Hyperlink"/>
    <w:basedOn w:val="DefaultParagraphFont"/>
    <w:uiPriority w:val="99"/>
    <w:semiHidden/>
    <w:rsid w:val="005C3F06"/>
    <w:rPr>
      <w:rFonts w:cs="Times New Roman"/>
      <w:color w:val="2E6E9E"/>
      <w:u w:val="none"/>
      <w:effect w:val="none"/>
    </w:rPr>
  </w:style>
  <w:style w:type="paragraph" w:customStyle="1" w:styleId="imagecaption">
    <w:name w:val="imagecaption"/>
    <w:basedOn w:val="Normal"/>
    <w:uiPriority w:val="99"/>
    <w:rsid w:val="00012026"/>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01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026"/>
    <w:rPr>
      <w:rFonts w:ascii="Tahoma" w:hAnsi="Tahoma" w:cs="Tahoma"/>
      <w:sz w:val="16"/>
      <w:szCs w:val="16"/>
    </w:rPr>
  </w:style>
  <w:style w:type="paragraph" w:styleId="FootnoteText">
    <w:name w:val="footnote text"/>
    <w:basedOn w:val="Normal"/>
    <w:link w:val="FootnoteTextChar"/>
    <w:uiPriority w:val="99"/>
    <w:semiHidden/>
    <w:rsid w:val="0054715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4715E"/>
    <w:rPr>
      <w:rFonts w:cs="Times New Roman"/>
      <w:sz w:val="20"/>
      <w:szCs w:val="20"/>
    </w:rPr>
  </w:style>
  <w:style w:type="character" w:styleId="FootnoteReference">
    <w:name w:val="footnote reference"/>
    <w:basedOn w:val="DefaultParagraphFont"/>
    <w:uiPriority w:val="99"/>
    <w:semiHidden/>
    <w:rsid w:val="0054715E"/>
    <w:rPr>
      <w:rFonts w:cs="Times New Roman"/>
      <w:vertAlign w:val="superscript"/>
    </w:rPr>
  </w:style>
  <w:style w:type="character" w:styleId="CommentReference">
    <w:name w:val="annotation reference"/>
    <w:basedOn w:val="DefaultParagraphFont"/>
    <w:uiPriority w:val="99"/>
    <w:semiHidden/>
    <w:rsid w:val="00606BB5"/>
    <w:rPr>
      <w:rFonts w:cs="Times New Roman"/>
      <w:sz w:val="16"/>
      <w:szCs w:val="16"/>
    </w:rPr>
  </w:style>
  <w:style w:type="paragraph" w:styleId="CommentText">
    <w:name w:val="annotation text"/>
    <w:basedOn w:val="Normal"/>
    <w:link w:val="CommentTextChar"/>
    <w:uiPriority w:val="99"/>
    <w:semiHidden/>
    <w:rsid w:val="00606BB5"/>
    <w:rPr>
      <w:sz w:val="20"/>
      <w:szCs w:val="20"/>
    </w:rPr>
  </w:style>
  <w:style w:type="character" w:customStyle="1" w:styleId="CommentTextChar">
    <w:name w:val="Comment Text Char"/>
    <w:basedOn w:val="DefaultParagraphFont"/>
    <w:link w:val="CommentText"/>
    <w:uiPriority w:val="99"/>
    <w:semiHidden/>
    <w:rsid w:val="00B3231D"/>
    <w:rPr>
      <w:sz w:val="20"/>
      <w:szCs w:val="20"/>
      <w:lang w:eastAsia="en-US"/>
    </w:rPr>
  </w:style>
  <w:style w:type="paragraph" w:styleId="CommentSubject">
    <w:name w:val="annotation subject"/>
    <w:basedOn w:val="CommentText"/>
    <w:next w:val="CommentText"/>
    <w:link w:val="CommentSubjectChar"/>
    <w:uiPriority w:val="99"/>
    <w:semiHidden/>
    <w:rsid w:val="00606BB5"/>
    <w:rPr>
      <w:b/>
      <w:bCs/>
    </w:rPr>
  </w:style>
  <w:style w:type="character" w:customStyle="1" w:styleId="CommentSubjectChar">
    <w:name w:val="Comment Subject Char"/>
    <w:basedOn w:val="CommentTextChar"/>
    <w:link w:val="CommentSubject"/>
    <w:uiPriority w:val="99"/>
    <w:semiHidden/>
    <w:rsid w:val="00B3231D"/>
    <w:rPr>
      <w:b/>
      <w:bCs/>
      <w:sz w:val="20"/>
      <w:szCs w:val="20"/>
      <w:lang w:eastAsia="en-US"/>
    </w:rPr>
  </w:style>
  <w:style w:type="paragraph" w:styleId="Header">
    <w:name w:val="header"/>
    <w:basedOn w:val="Normal"/>
    <w:link w:val="HeaderChar"/>
    <w:semiHidden/>
    <w:unhideWhenUsed/>
    <w:rsid w:val="00231C44"/>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231C44"/>
    <w:rPr>
      <w:rFonts w:ascii="Times New Roman" w:eastAsia="Times New Roman" w:hAnsi="Times New Roman"/>
      <w:sz w:val="24"/>
      <w:szCs w:val="24"/>
    </w:rPr>
  </w:style>
  <w:style w:type="paragraph" w:styleId="Title">
    <w:name w:val="Title"/>
    <w:basedOn w:val="Normal"/>
    <w:next w:val="Normal"/>
    <w:link w:val="TitleChar"/>
    <w:autoRedefine/>
    <w:qFormat/>
    <w:locked/>
    <w:rsid w:val="00231C44"/>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231C44"/>
    <w:rPr>
      <w:rFonts w:ascii="Cambria" w:eastAsia="Times New Roman" w:hAnsi="Cambria"/>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2255">
      <w:bodyDiv w:val="1"/>
      <w:marLeft w:val="0"/>
      <w:marRight w:val="0"/>
      <w:marTop w:val="0"/>
      <w:marBottom w:val="0"/>
      <w:divBdr>
        <w:top w:val="none" w:sz="0" w:space="0" w:color="auto"/>
        <w:left w:val="none" w:sz="0" w:space="0" w:color="auto"/>
        <w:bottom w:val="none" w:sz="0" w:space="0" w:color="auto"/>
        <w:right w:val="none" w:sz="0" w:space="0" w:color="auto"/>
      </w:divBdr>
    </w:div>
    <w:div w:id="361975793">
      <w:bodyDiv w:val="1"/>
      <w:marLeft w:val="0"/>
      <w:marRight w:val="0"/>
      <w:marTop w:val="0"/>
      <w:marBottom w:val="0"/>
      <w:divBdr>
        <w:top w:val="none" w:sz="0" w:space="0" w:color="auto"/>
        <w:left w:val="none" w:sz="0" w:space="0" w:color="auto"/>
        <w:bottom w:val="none" w:sz="0" w:space="0" w:color="auto"/>
        <w:right w:val="none" w:sz="0" w:space="0" w:color="auto"/>
      </w:divBdr>
    </w:div>
    <w:div w:id="1368682466">
      <w:bodyDiv w:val="1"/>
      <w:marLeft w:val="0"/>
      <w:marRight w:val="0"/>
      <w:marTop w:val="0"/>
      <w:marBottom w:val="0"/>
      <w:divBdr>
        <w:top w:val="none" w:sz="0" w:space="0" w:color="auto"/>
        <w:left w:val="none" w:sz="0" w:space="0" w:color="auto"/>
        <w:bottom w:val="none" w:sz="0" w:space="0" w:color="auto"/>
        <w:right w:val="none" w:sz="0" w:space="0" w:color="auto"/>
      </w:divBdr>
    </w:div>
    <w:div w:id="1470051796">
      <w:marLeft w:val="0"/>
      <w:marRight w:val="0"/>
      <w:marTop w:val="0"/>
      <w:marBottom w:val="0"/>
      <w:divBdr>
        <w:top w:val="none" w:sz="0" w:space="0" w:color="auto"/>
        <w:left w:val="none" w:sz="0" w:space="0" w:color="auto"/>
        <w:bottom w:val="none" w:sz="0" w:space="0" w:color="auto"/>
        <w:right w:val="none" w:sz="0" w:space="0" w:color="auto"/>
      </w:divBdr>
      <w:divsChild>
        <w:div w:id="1470051803">
          <w:marLeft w:val="0"/>
          <w:marRight w:val="0"/>
          <w:marTop w:val="0"/>
          <w:marBottom w:val="0"/>
          <w:divBdr>
            <w:top w:val="none" w:sz="0" w:space="0" w:color="auto"/>
            <w:left w:val="none" w:sz="0" w:space="0" w:color="auto"/>
            <w:bottom w:val="none" w:sz="0" w:space="0" w:color="auto"/>
            <w:right w:val="none" w:sz="0" w:space="0" w:color="auto"/>
          </w:divBdr>
        </w:div>
      </w:divsChild>
    </w:div>
    <w:div w:id="1470051816">
      <w:marLeft w:val="0"/>
      <w:marRight w:val="0"/>
      <w:marTop w:val="0"/>
      <w:marBottom w:val="0"/>
      <w:divBdr>
        <w:top w:val="none" w:sz="0" w:space="0" w:color="auto"/>
        <w:left w:val="none" w:sz="0" w:space="0" w:color="auto"/>
        <w:bottom w:val="none" w:sz="0" w:space="0" w:color="auto"/>
        <w:right w:val="none" w:sz="0" w:space="0" w:color="auto"/>
      </w:divBdr>
      <w:divsChild>
        <w:div w:id="1470051798">
          <w:marLeft w:val="0"/>
          <w:marRight w:val="0"/>
          <w:marTop w:val="0"/>
          <w:marBottom w:val="0"/>
          <w:divBdr>
            <w:top w:val="none" w:sz="0" w:space="0" w:color="auto"/>
            <w:left w:val="none" w:sz="0" w:space="0" w:color="auto"/>
            <w:bottom w:val="none" w:sz="0" w:space="0" w:color="auto"/>
            <w:right w:val="none" w:sz="0" w:space="0" w:color="auto"/>
          </w:divBdr>
          <w:divsChild>
            <w:div w:id="1470051889">
              <w:marLeft w:val="0"/>
              <w:marRight w:val="0"/>
              <w:marTop w:val="0"/>
              <w:marBottom w:val="0"/>
              <w:divBdr>
                <w:top w:val="none" w:sz="0" w:space="0" w:color="auto"/>
                <w:left w:val="none" w:sz="0" w:space="0" w:color="auto"/>
                <w:bottom w:val="none" w:sz="0" w:space="0" w:color="auto"/>
                <w:right w:val="none" w:sz="0" w:space="0" w:color="auto"/>
              </w:divBdr>
              <w:divsChild>
                <w:div w:id="1470051866">
                  <w:marLeft w:val="0"/>
                  <w:marRight w:val="0"/>
                  <w:marTop w:val="0"/>
                  <w:marBottom w:val="0"/>
                  <w:divBdr>
                    <w:top w:val="none" w:sz="0" w:space="0" w:color="auto"/>
                    <w:left w:val="none" w:sz="0" w:space="0" w:color="auto"/>
                    <w:bottom w:val="none" w:sz="0" w:space="0" w:color="auto"/>
                    <w:right w:val="none" w:sz="0" w:space="0" w:color="auto"/>
                  </w:divBdr>
                  <w:divsChild>
                    <w:div w:id="1470051804">
                      <w:marLeft w:val="0"/>
                      <w:marRight w:val="0"/>
                      <w:marTop w:val="0"/>
                      <w:marBottom w:val="0"/>
                      <w:divBdr>
                        <w:top w:val="none" w:sz="0" w:space="0" w:color="auto"/>
                        <w:left w:val="none" w:sz="0" w:space="0" w:color="auto"/>
                        <w:bottom w:val="none" w:sz="0" w:space="0" w:color="auto"/>
                        <w:right w:val="none" w:sz="0" w:space="0" w:color="auto"/>
                      </w:divBdr>
                      <w:divsChild>
                        <w:div w:id="1470051888">
                          <w:marLeft w:val="0"/>
                          <w:marRight w:val="0"/>
                          <w:marTop w:val="0"/>
                          <w:marBottom w:val="0"/>
                          <w:divBdr>
                            <w:top w:val="none" w:sz="0" w:space="0" w:color="auto"/>
                            <w:left w:val="none" w:sz="0" w:space="0" w:color="auto"/>
                            <w:bottom w:val="none" w:sz="0" w:space="0" w:color="auto"/>
                            <w:right w:val="none" w:sz="0" w:space="0" w:color="auto"/>
                          </w:divBdr>
                          <w:divsChild>
                            <w:div w:id="1470051797">
                              <w:marLeft w:val="0"/>
                              <w:marRight w:val="0"/>
                              <w:marTop w:val="0"/>
                              <w:marBottom w:val="0"/>
                              <w:divBdr>
                                <w:top w:val="none" w:sz="0" w:space="0" w:color="auto"/>
                                <w:left w:val="none" w:sz="0" w:space="0" w:color="auto"/>
                                <w:bottom w:val="none" w:sz="0" w:space="0" w:color="auto"/>
                                <w:right w:val="none" w:sz="0" w:space="0" w:color="auto"/>
                              </w:divBdr>
                              <w:divsChild>
                                <w:div w:id="1470051812">
                                  <w:marLeft w:val="0"/>
                                  <w:marRight w:val="0"/>
                                  <w:marTop w:val="0"/>
                                  <w:marBottom w:val="0"/>
                                  <w:divBdr>
                                    <w:top w:val="none" w:sz="0" w:space="0" w:color="auto"/>
                                    <w:left w:val="none" w:sz="0" w:space="0" w:color="auto"/>
                                    <w:bottom w:val="none" w:sz="0" w:space="0" w:color="auto"/>
                                    <w:right w:val="none" w:sz="0" w:space="0" w:color="auto"/>
                                  </w:divBdr>
                                </w:div>
                              </w:divsChild>
                            </w:div>
                            <w:div w:id="14700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051820">
      <w:marLeft w:val="0"/>
      <w:marRight w:val="0"/>
      <w:marTop w:val="0"/>
      <w:marBottom w:val="0"/>
      <w:divBdr>
        <w:top w:val="none" w:sz="0" w:space="0" w:color="auto"/>
        <w:left w:val="none" w:sz="0" w:space="0" w:color="auto"/>
        <w:bottom w:val="none" w:sz="0" w:space="0" w:color="auto"/>
        <w:right w:val="none" w:sz="0" w:space="0" w:color="auto"/>
      </w:divBdr>
      <w:divsChild>
        <w:div w:id="1470051853">
          <w:marLeft w:val="0"/>
          <w:marRight w:val="0"/>
          <w:marTop w:val="0"/>
          <w:marBottom w:val="0"/>
          <w:divBdr>
            <w:top w:val="none" w:sz="0" w:space="0" w:color="auto"/>
            <w:left w:val="none" w:sz="0" w:space="0" w:color="auto"/>
            <w:bottom w:val="none" w:sz="0" w:space="0" w:color="auto"/>
            <w:right w:val="none" w:sz="0" w:space="0" w:color="auto"/>
          </w:divBdr>
          <w:divsChild>
            <w:div w:id="1470051824">
              <w:marLeft w:val="0"/>
              <w:marRight w:val="0"/>
              <w:marTop w:val="0"/>
              <w:marBottom w:val="0"/>
              <w:divBdr>
                <w:top w:val="none" w:sz="0" w:space="0" w:color="auto"/>
                <w:left w:val="none" w:sz="0" w:space="0" w:color="auto"/>
                <w:bottom w:val="none" w:sz="0" w:space="0" w:color="auto"/>
                <w:right w:val="none" w:sz="0" w:space="0" w:color="auto"/>
              </w:divBdr>
              <w:divsChild>
                <w:div w:id="1470051807">
                  <w:marLeft w:val="0"/>
                  <w:marRight w:val="0"/>
                  <w:marTop w:val="0"/>
                  <w:marBottom w:val="0"/>
                  <w:divBdr>
                    <w:top w:val="none" w:sz="0" w:space="0" w:color="auto"/>
                    <w:left w:val="none" w:sz="0" w:space="0" w:color="auto"/>
                    <w:bottom w:val="none" w:sz="0" w:space="0" w:color="auto"/>
                    <w:right w:val="none" w:sz="0" w:space="0" w:color="auto"/>
                  </w:divBdr>
                  <w:divsChild>
                    <w:div w:id="1470051799">
                      <w:marLeft w:val="0"/>
                      <w:marRight w:val="0"/>
                      <w:marTop w:val="0"/>
                      <w:marBottom w:val="0"/>
                      <w:divBdr>
                        <w:top w:val="none" w:sz="0" w:space="0" w:color="auto"/>
                        <w:left w:val="none" w:sz="0" w:space="0" w:color="auto"/>
                        <w:bottom w:val="none" w:sz="0" w:space="0" w:color="auto"/>
                        <w:right w:val="none" w:sz="0" w:space="0" w:color="auto"/>
                      </w:divBdr>
                      <w:divsChild>
                        <w:div w:id="1470051819">
                          <w:marLeft w:val="0"/>
                          <w:marRight w:val="0"/>
                          <w:marTop w:val="0"/>
                          <w:marBottom w:val="0"/>
                          <w:divBdr>
                            <w:top w:val="none" w:sz="0" w:space="0" w:color="auto"/>
                            <w:left w:val="none" w:sz="0" w:space="0" w:color="auto"/>
                            <w:bottom w:val="none" w:sz="0" w:space="0" w:color="auto"/>
                            <w:right w:val="none" w:sz="0" w:space="0" w:color="auto"/>
                          </w:divBdr>
                          <w:divsChild>
                            <w:div w:id="1470051815">
                              <w:marLeft w:val="0"/>
                              <w:marRight w:val="0"/>
                              <w:marTop w:val="0"/>
                              <w:marBottom w:val="0"/>
                              <w:divBdr>
                                <w:top w:val="none" w:sz="0" w:space="0" w:color="auto"/>
                                <w:left w:val="none" w:sz="0" w:space="0" w:color="auto"/>
                                <w:bottom w:val="none" w:sz="0" w:space="0" w:color="auto"/>
                                <w:right w:val="none" w:sz="0" w:space="0" w:color="auto"/>
                              </w:divBdr>
                              <w:divsChild>
                                <w:div w:id="1470051829">
                                  <w:marLeft w:val="0"/>
                                  <w:marRight w:val="0"/>
                                  <w:marTop w:val="0"/>
                                  <w:marBottom w:val="0"/>
                                  <w:divBdr>
                                    <w:top w:val="none" w:sz="0" w:space="0" w:color="auto"/>
                                    <w:left w:val="none" w:sz="0" w:space="0" w:color="auto"/>
                                    <w:bottom w:val="none" w:sz="0" w:space="0" w:color="auto"/>
                                    <w:right w:val="none" w:sz="0" w:space="0" w:color="auto"/>
                                  </w:divBdr>
                                  <w:divsChild>
                                    <w:div w:id="1470051800">
                                      <w:marLeft w:val="0"/>
                                      <w:marRight w:val="0"/>
                                      <w:marTop w:val="0"/>
                                      <w:marBottom w:val="0"/>
                                      <w:divBdr>
                                        <w:top w:val="none" w:sz="0" w:space="0" w:color="auto"/>
                                        <w:left w:val="none" w:sz="0" w:space="0" w:color="auto"/>
                                        <w:bottom w:val="none" w:sz="0" w:space="0" w:color="auto"/>
                                        <w:right w:val="none" w:sz="0" w:space="0" w:color="auto"/>
                                      </w:divBdr>
                                    </w:div>
                                    <w:div w:id="1470051810">
                                      <w:marLeft w:val="0"/>
                                      <w:marRight w:val="0"/>
                                      <w:marTop w:val="0"/>
                                      <w:marBottom w:val="0"/>
                                      <w:divBdr>
                                        <w:top w:val="none" w:sz="0" w:space="0" w:color="auto"/>
                                        <w:left w:val="none" w:sz="0" w:space="0" w:color="auto"/>
                                        <w:bottom w:val="none" w:sz="0" w:space="0" w:color="auto"/>
                                        <w:right w:val="none" w:sz="0" w:space="0" w:color="auto"/>
                                      </w:divBdr>
                                    </w:div>
                                    <w:div w:id="1470051823">
                                      <w:marLeft w:val="0"/>
                                      <w:marRight w:val="0"/>
                                      <w:marTop w:val="0"/>
                                      <w:marBottom w:val="0"/>
                                      <w:divBdr>
                                        <w:top w:val="none" w:sz="0" w:space="0" w:color="auto"/>
                                        <w:left w:val="none" w:sz="0" w:space="0" w:color="auto"/>
                                        <w:bottom w:val="none" w:sz="0" w:space="0" w:color="auto"/>
                                        <w:right w:val="none" w:sz="0" w:space="0" w:color="auto"/>
                                      </w:divBdr>
                                    </w:div>
                                    <w:div w:id="1470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051839">
      <w:marLeft w:val="0"/>
      <w:marRight w:val="0"/>
      <w:marTop w:val="0"/>
      <w:marBottom w:val="0"/>
      <w:divBdr>
        <w:top w:val="none" w:sz="0" w:space="0" w:color="auto"/>
        <w:left w:val="none" w:sz="0" w:space="0" w:color="auto"/>
        <w:bottom w:val="none" w:sz="0" w:space="0" w:color="auto"/>
        <w:right w:val="none" w:sz="0" w:space="0" w:color="auto"/>
      </w:divBdr>
      <w:divsChild>
        <w:div w:id="1470051884">
          <w:marLeft w:val="0"/>
          <w:marRight w:val="0"/>
          <w:marTop w:val="0"/>
          <w:marBottom w:val="0"/>
          <w:divBdr>
            <w:top w:val="none" w:sz="0" w:space="0" w:color="auto"/>
            <w:left w:val="none" w:sz="0" w:space="0" w:color="auto"/>
            <w:bottom w:val="none" w:sz="0" w:space="0" w:color="auto"/>
            <w:right w:val="none" w:sz="0" w:space="0" w:color="auto"/>
          </w:divBdr>
          <w:divsChild>
            <w:div w:id="1470051825">
              <w:marLeft w:val="300"/>
              <w:marRight w:val="0"/>
              <w:marTop w:val="0"/>
              <w:marBottom w:val="0"/>
              <w:divBdr>
                <w:top w:val="none" w:sz="0" w:space="0" w:color="auto"/>
                <w:left w:val="none" w:sz="0" w:space="0" w:color="auto"/>
                <w:bottom w:val="none" w:sz="0" w:space="0" w:color="auto"/>
                <w:right w:val="none" w:sz="0" w:space="0" w:color="auto"/>
              </w:divBdr>
              <w:divsChild>
                <w:div w:id="1470051840">
                  <w:marLeft w:val="0"/>
                  <w:marRight w:val="0"/>
                  <w:marTop w:val="270"/>
                  <w:marBottom w:val="300"/>
                  <w:divBdr>
                    <w:top w:val="none" w:sz="0" w:space="0" w:color="auto"/>
                    <w:left w:val="none" w:sz="0" w:space="0" w:color="auto"/>
                    <w:bottom w:val="none" w:sz="0" w:space="0" w:color="auto"/>
                    <w:right w:val="none" w:sz="0" w:space="0" w:color="auto"/>
                  </w:divBdr>
                  <w:divsChild>
                    <w:div w:id="1470051862">
                      <w:marLeft w:val="0"/>
                      <w:marRight w:val="0"/>
                      <w:marTop w:val="0"/>
                      <w:marBottom w:val="0"/>
                      <w:divBdr>
                        <w:top w:val="none" w:sz="0" w:space="0" w:color="auto"/>
                        <w:left w:val="none" w:sz="0" w:space="0" w:color="auto"/>
                        <w:bottom w:val="none" w:sz="0" w:space="0" w:color="auto"/>
                        <w:right w:val="none" w:sz="0" w:space="0" w:color="auto"/>
                      </w:divBdr>
                      <w:divsChild>
                        <w:div w:id="14700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051843">
      <w:marLeft w:val="0"/>
      <w:marRight w:val="0"/>
      <w:marTop w:val="0"/>
      <w:marBottom w:val="0"/>
      <w:divBdr>
        <w:top w:val="none" w:sz="0" w:space="0" w:color="auto"/>
        <w:left w:val="none" w:sz="0" w:space="0" w:color="auto"/>
        <w:bottom w:val="none" w:sz="0" w:space="0" w:color="auto"/>
        <w:right w:val="none" w:sz="0" w:space="0" w:color="auto"/>
      </w:divBdr>
      <w:divsChild>
        <w:div w:id="1470051878">
          <w:marLeft w:val="0"/>
          <w:marRight w:val="0"/>
          <w:marTop w:val="0"/>
          <w:marBottom w:val="0"/>
          <w:divBdr>
            <w:top w:val="none" w:sz="0" w:space="0" w:color="auto"/>
            <w:left w:val="none" w:sz="0" w:space="0" w:color="auto"/>
            <w:bottom w:val="none" w:sz="0" w:space="0" w:color="auto"/>
            <w:right w:val="none" w:sz="0" w:space="0" w:color="auto"/>
          </w:divBdr>
          <w:divsChild>
            <w:div w:id="1470051854">
              <w:marLeft w:val="0"/>
              <w:marRight w:val="0"/>
              <w:marTop w:val="0"/>
              <w:marBottom w:val="0"/>
              <w:divBdr>
                <w:top w:val="none" w:sz="0" w:space="0" w:color="auto"/>
                <w:left w:val="none" w:sz="0" w:space="0" w:color="auto"/>
                <w:bottom w:val="none" w:sz="0" w:space="0" w:color="auto"/>
                <w:right w:val="none" w:sz="0" w:space="0" w:color="auto"/>
              </w:divBdr>
              <w:divsChild>
                <w:div w:id="1470051834">
                  <w:marLeft w:val="0"/>
                  <w:marRight w:val="0"/>
                  <w:marTop w:val="0"/>
                  <w:marBottom w:val="0"/>
                  <w:divBdr>
                    <w:top w:val="none" w:sz="0" w:space="0" w:color="auto"/>
                    <w:left w:val="none" w:sz="0" w:space="0" w:color="auto"/>
                    <w:bottom w:val="none" w:sz="0" w:space="0" w:color="auto"/>
                    <w:right w:val="none" w:sz="0" w:space="0" w:color="auto"/>
                  </w:divBdr>
                  <w:divsChild>
                    <w:div w:id="1470051876">
                      <w:marLeft w:val="0"/>
                      <w:marRight w:val="0"/>
                      <w:marTop w:val="0"/>
                      <w:marBottom w:val="0"/>
                      <w:divBdr>
                        <w:top w:val="none" w:sz="0" w:space="0" w:color="auto"/>
                        <w:left w:val="none" w:sz="0" w:space="0" w:color="auto"/>
                        <w:bottom w:val="none" w:sz="0" w:space="0" w:color="auto"/>
                        <w:right w:val="none" w:sz="0" w:space="0" w:color="auto"/>
                      </w:divBdr>
                      <w:divsChild>
                        <w:div w:id="1470051842">
                          <w:marLeft w:val="0"/>
                          <w:marRight w:val="0"/>
                          <w:marTop w:val="0"/>
                          <w:marBottom w:val="0"/>
                          <w:divBdr>
                            <w:top w:val="none" w:sz="0" w:space="0" w:color="auto"/>
                            <w:left w:val="none" w:sz="0" w:space="0" w:color="auto"/>
                            <w:bottom w:val="none" w:sz="0" w:space="0" w:color="auto"/>
                            <w:right w:val="none" w:sz="0" w:space="0" w:color="auto"/>
                          </w:divBdr>
                          <w:divsChild>
                            <w:div w:id="1470051837">
                              <w:marLeft w:val="0"/>
                              <w:marRight w:val="0"/>
                              <w:marTop w:val="0"/>
                              <w:marBottom w:val="0"/>
                              <w:divBdr>
                                <w:top w:val="none" w:sz="0" w:space="0" w:color="auto"/>
                                <w:left w:val="none" w:sz="0" w:space="0" w:color="auto"/>
                                <w:bottom w:val="none" w:sz="0" w:space="0" w:color="auto"/>
                                <w:right w:val="none" w:sz="0" w:space="0" w:color="auto"/>
                              </w:divBdr>
                              <w:divsChild>
                                <w:div w:id="1470051814">
                                  <w:marLeft w:val="0"/>
                                  <w:marRight w:val="0"/>
                                  <w:marTop w:val="0"/>
                                  <w:marBottom w:val="0"/>
                                  <w:divBdr>
                                    <w:top w:val="none" w:sz="0" w:space="0" w:color="auto"/>
                                    <w:left w:val="none" w:sz="0" w:space="0" w:color="auto"/>
                                    <w:bottom w:val="none" w:sz="0" w:space="0" w:color="auto"/>
                                    <w:right w:val="none" w:sz="0" w:space="0" w:color="auto"/>
                                  </w:divBdr>
                                  <w:divsChild>
                                    <w:div w:id="1470051858">
                                      <w:marLeft w:val="0"/>
                                      <w:marRight w:val="0"/>
                                      <w:marTop w:val="0"/>
                                      <w:marBottom w:val="0"/>
                                      <w:divBdr>
                                        <w:top w:val="none" w:sz="0" w:space="0" w:color="auto"/>
                                        <w:left w:val="none" w:sz="0" w:space="0" w:color="auto"/>
                                        <w:bottom w:val="none" w:sz="0" w:space="0" w:color="auto"/>
                                        <w:right w:val="none" w:sz="0" w:space="0" w:color="auto"/>
                                      </w:divBdr>
                                      <w:divsChild>
                                        <w:div w:id="14700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051860">
      <w:marLeft w:val="0"/>
      <w:marRight w:val="0"/>
      <w:marTop w:val="0"/>
      <w:marBottom w:val="0"/>
      <w:divBdr>
        <w:top w:val="none" w:sz="0" w:space="0" w:color="auto"/>
        <w:left w:val="none" w:sz="0" w:space="0" w:color="auto"/>
        <w:bottom w:val="none" w:sz="0" w:space="0" w:color="auto"/>
        <w:right w:val="none" w:sz="0" w:space="0" w:color="auto"/>
      </w:divBdr>
      <w:divsChild>
        <w:div w:id="1470051847">
          <w:marLeft w:val="0"/>
          <w:marRight w:val="0"/>
          <w:marTop w:val="0"/>
          <w:marBottom w:val="0"/>
          <w:divBdr>
            <w:top w:val="none" w:sz="0" w:space="0" w:color="auto"/>
            <w:left w:val="none" w:sz="0" w:space="0" w:color="auto"/>
            <w:bottom w:val="none" w:sz="0" w:space="0" w:color="auto"/>
            <w:right w:val="none" w:sz="0" w:space="0" w:color="auto"/>
          </w:divBdr>
          <w:divsChild>
            <w:div w:id="1470051856">
              <w:marLeft w:val="0"/>
              <w:marRight w:val="0"/>
              <w:marTop w:val="0"/>
              <w:marBottom w:val="0"/>
              <w:divBdr>
                <w:top w:val="none" w:sz="0" w:space="0" w:color="auto"/>
                <w:left w:val="none" w:sz="0" w:space="0" w:color="auto"/>
                <w:bottom w:val="none" w:sz="0" w:space="0" w:color="auto"/>
                <w:right w:val="none" w:sz="0" w:space="0" w:color="auto"/>
              </w:divBdr>
              <w:divsChild>
                <w:div w:id="1470051801">
                  <w:marLeft w:val="0"/>
                  <w:marRight w:val="0"/>
                  <w:marTop w:val="0"/>
                  <w:marBottom w:val="0"/>
                  <w:divBdr>
                    <w:top w:val="none" w:sz="0" w:space="0" w:color="auto"/>
                    <w:left w:val="none" w:sz="0" w:space="0" w:color="auto"/>
                    <w:bottom w:val="none" w:sz="0" w:space="0" w:color="auto"/>
                    <w:right w:val="none" w:sz="0" w:space="0" w:color="auto"/>
                  </w:divBdr>
                  <w:divsChild>
                    <w:div w:id="1470051859">
                      <w:marLeft w:val="0"/>
                      <w:marRight w:val="0"/>
                      <w:marTop w:val="0"/>
                      <w:marBottom w:val="0"/>
                      <w:divBdr>
                        <w:top w:val="none" w:sz="0" w:space="0" w:color="auto"/>
                        <w:left w:val="none" w:sz="0" w:space="0" w:color="auto"/>
                        <w:bottom w:val="none" w:sz="0" w:space="0" w:color="auto"/>
                        <w:right w:val="none" w:sz="0" w:space="0" w:color="auto"/>
                      </w:divBdr>
                      <w:divsChild>
                        <w:div w:id="1470051811">
                          <w:marLeft w:val="0"/>
                          <w:marRight w:val="0"/>
                          <w:marTop w:val="0"/>
                          <w:marBottom w:val="0"/>
                          <w:divBdr>
                            <w:top w:val="none" w:sz="0" w:space="0" w:color="auto"/>
                            <w:left w:val="none" w:sz="0" w:space="0" w:color="auto"/>
                            <w:bottom w:val="none" w:sz="0" w:space="0" w:color="auto"/>
                            <w:right w:val="none" w:sz="0" w:space="0" w:color="auto"/>
                          </w:divBdr>
                          <w:divsChild>
                            <w:div w:id="1470051818">
                              <w:marLeft w:val="0"/>
                              <w:marRight w:val="0"/>
                              <w:marTop w:val="0"/>
                              <w:marBottom w:val="0"/>
                              <w:divBdr>
                                <w:top w:val="none" w:sz="0" w:space="0" w:color="auto"/>
                                <w:left w:val="none" w:sz="0" w:space="0" w:color="auto"/>
                                <w:bottom w:val="none" w:sz="0" w:space="0" w:color="auto"/>
                                <w:right w:val="none" w:sz="0" w:space="0" w:color="auto"/>
                              </w:divBdr>
                              <w:divsChild>
                                <w:div w:id="1470051844">
                                  <w:marLeft w:val="0"/>
                                  <w:marRight w:val="0"/>
                                  <w:marTop w:val="0"/>
                                  <w:marBottom w:val="0"/>
                                  <w:divBdr>
                                    <w:top w:val="none" w:sz="0" w:space="0" w:color="auto"/>
                                    <w:left w:val="none" w:sz="0" w:space="0" w:color="auto"/>
                                    <w:bottom w:val="none" w:sz="0" w:space="0" w:color="auto"/>
                                    <w:right w:val="none" w:sz="0" w:space="0" w:color="auto"/>
                                  </w:divBdr>
                                  <w:divsChild>
                                    <w:div w:id="1470051875">
                                      <w:marLeft w:val="0"/>
                                      <w:marRight w:val="0"/>
                                      <w:marTop w:val="0"/>
                                      <w:marBottom w:val="0"/>
                                      <w:divBdr>
                                        <w:top w:val="none" w:sz="0" w:space="0" w:color="auto"/>
                                        <w:left w:val="none" w:sz="0" w:space="0" w:color="auto"/>
                                        <w:bottom w:val="none" w:sz="0" w:space="0" w:color="auto"/>
                                        <w:right w:val="none" w:sz="0" w:space="0" w:color="auto"/>
                                      </w:divBdr>
                                      <w:divsChild>
                                        <w:div w:id="14700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051861">
      <w:marLeft w:val="0"/>
      <w:marRight w:val="0"/>
      <w:marTop w:val="0"/>
      <w:marBottom w:val="0"/>
      <w:divBdr>
        <w:top w:val="none" w:sz="0" w:space="0" w:color="auto"/>
        <w:left w:val="none" w:sz="0" w:space="0" w:color="auto"/>
        <w:bottom w:val="none" w:sz="0" w:space="0" w:color="auto"/>
        <w:right w:val="none" w:sz="0" w:space="0" w:color="auto"/>
      </w:divBdr>
      <w:divsChild>
        <w:div w:id="1470051864">
          <w:marLeft w:val="0"/>
          <w:marRight w:val="0"/>
          <w:marTop w:val="0"/>
          <w:marBottom w:val="0"/>
          <w:divBdr>
            <w:top w:val="none" w:sz="0" w:space="0" w:color="auto"/>
            <w:left w:val="none" w:sz="0" w:space="0" w:color="auto"/>
            <w:bottom w:val="none" w:sz="0" w:space="0" w:color="auto"/>
            <w:right w:val="none" w:sz="0" w:space="0" w:color="auto"/>
          </w:divBdr>
          <w:divsChild>
            <w:div w:id="1470051849">
              <w:marLeft w:val="0"/>
              <w:marRight w:val="0"/>
              <w:marTop w:val="0"/>
              <w:marBottom w:val="0"/>
              <w:divBdr>
                <w:top w:val="none" w:sz="0" w:space="0" w:color="auto"/>
                <w:left w:val="none" w:sz="0" w:space="0" w:color="auto"/>
                <w:bottom w:val="none" w:sz="0" w:space="0" w:color="auto"/>
                <w:right w:val="none" w:sz="0" w:space="0" w:color="auto"/>
              </w:divBdr>
              <w:divsChild>
                <w:div w:id="1470051838">
                  <w:marLeft w:val="0"/>
                  <w:marRight w:val="0"/>
                  <w:marTop w:val="0"/>
                  <w:marBottom w:val="0"/>
                  <w:divBdr>
                    <w:top w:val="none" w:sz="0" w:space="0" w:color="auto"/>
                    <w:left w:val="none" w:sz="0" w:space="0" w:color="auto"/>
                    <w:bottom w:val="none" w:sz="0" w:space="0" w:color="auto"/>
                    <w:right w:val="none" w:sz="0" w:space="0" w:color="auto"/>
                  </w:divBdr>
                  <w:divsChild>
                    <w:div w:id="1470051806">
                      <w:marLeft w:val="0"/>
                      <w:marRight w:val="0"/>
                      <w:marTop w:val="0"/>
                      <w:marBottom w:val="0"/>
                      <w:divBdr>
                        <w:top w:val="none" w:sz="0" w:space="0" w:color="auto"/>
                        <w:left w:val="none" w:sz="0" w:space="0" w:color="auto"/>
                        <w:bottom w:val="none" w:sz="0" w:space="0" w:color="auto"/>
                        <w:right w:val="none" w:sz="0" w:space="0" w:color="auto"/>
                      </w:divBdr>
                      <w:divsChild>
                        <w:div w:id="14700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051869">
      <w:marLeft w:val="0"/>
      <w:marRight w:val="0"/>
      <w:marTop w:val="0"/>
      <w:marBottom w:val="0"/>
      <w:divBdr>
        <w:top w:val="none" w:sz="0" w:space="0" w:color="auto"/>
        <w:left w:val="none" w:sz="0" w:space="0" w:color="auto"/>
        <w:bottom w:val="none" w:sz="0" w:space="0" w:color="auto"/>
        <w:right w:val="none" w:sz="0" w:space="0" w:color="auto"/>
      </w:divBdr>
      <w:divsChild>
        <w:div w:id="1470051845">
          <w:marLeft w:val="0"/>
          <w:marRight w:val="0"/>
          <w:marTop w:val="0"/>
          <w:marBottom w:val="0"/>
          <w:divBdr>
            <w:top w:val="none" w:sz="0" w:space="0" w:color="auto"/>
            <w:left w:val="none" w:sz="0" w:space="0" w:color="auto"/>
            <w:bottom w:val="none" w:sz="0" w:space="0" w:color="auto"/>
            <w:right w:val="none" w:sz="0" w:space="0" w:color="auto"/>
          </w:divBdr>
          <w:divsChild>
            <w:div w:id="1470051835">
              <w:marLeft w:val="0"/>
              <w:marRight w:val="0"/>
              <w:marTop w:val="0"/>
              <w:marBottom w:val="0"/>
              <w:divBdr>
                <w:top w:val="none" w:sz="0" w:space="0" w:color="CCCCCC"/>
                <w:left w:val="none" w:sz="0" w:space="0" w:color="CCCCCC"/>
                <w:bottom w:val="none" w:sz="0" w:space="0" w:color="CCCCCC"/>
                <w:right w:val="none" w:sz="0" w:space="0" w:color="CCCCCC"/>
              </w:divBdr>
              <w:divsChild>
                <w:div w:id="1470051802">
                  <w:marLeft w:val="0"/>
                  <w:marRight w:val="0"/>
                  <w:marTop w:val="0"/>
                  <w:marBottom w:val="0"/>
                  <w:divBdr>
                    <w:top w:val="none" w:sz="0" w:space="0" w:color="auto"/>
                    <w:left w:val="none" w:sz="0" w:space="0" w:color="auto"/>
                    <w:bottom w:val="none" w:sz="0" w:space="0" w:color="auto"/>
                    <w:right w:val="none" w:sz="0" w:space="0" w:color="auto"/>
                  </w:divBdr>
                  <w:divsChild>
                    <w:div w:id="1470051886">
                      <w:marLeft w:val="0"/>
                      <w:marRight w:val="0"/>
                      <w:marTop w:val="0"/>
                      <w:marBottom w:val="0"/>
                      <w:divBdr>
                        <w:top w:val="none" w:sz="0" w:space="0" w:color="auto"/>
                        <w:left w:val="none" w:sz="0" w:space="0" w:color="auto"/>
                        <w:bottom w:val="none" w:sz="0" w:space="0" w:color="auto"/>
                        <w:right w:val="none" w:sz="0" w:space="0" w:color="auto"/>
                      </w:divBdr>
                      <w:divsChild>
                        <w:div w:id="1470051848">
                          <w:marLeft w:val="0"/>
                          <w:marRight w:val="0"/>
                          <w:marTop w:val="0"/>
                          <w:marBottom w:val="0"/>
                          <w:divBdr>
                            <w:top w:val="none" w:sz="0" w:space="0" w:color="auto"/>
                            <w:left w:val="none" w:sz="0" w:space="0" w:color="auto"/>
                            <w:bottom w:val="none" w:sz="0" w:space="0" w:color="auto"/>
                            <w:right w:val="none" w:sz="0" w:space="0" w:color="auto"/>
                          </w:divBdr>
                          <w:divsChild>
                            <w:div w:id="1470051873">
                              <w:marLeft w:val="0"/>
                              <w:marRight w:val="0"/>
                              <w:marTop w:val="0"/>
                              <w:marBottom w:val="0"/>
                              <w:divBdr>
                                <w:top w:val="none" w:sz="0" w:space="0" w:color="auto"/>
                                <w:left w:val="none" w:sz="0" w:space="0" w:color="auto"/>
                                <w:bottom w:val="none" w:sz="0" w:space="0" w:color="auto"/>
                                <w:right w:val="none" w:sz="0" w:space="0" w:color="auto"/>
                              </w:divBdr>
                              <w:divsChild>
                                <w:div w:id="1470051857">
                                  <w:marLeft w:val="0"/>
                                  <w:marRight w:val="0"/>
                                  <w:marTop w:val="0"/>
                                  <w:marBottom w:val="150"/>
                                  <w:divBdr>
                                    <w:top w:val="single" w:sz="6" w:space="0" w:color="B5B5B5"/>
                                    <w:left w:val="single" w:sz="6" w:space="14" w:color="B5B5B5"/>
                                    <w:bottom w:val="single" w:sz="6" w:space="11" w:color="B5B5B5"/>
                                    <w:right w:val="single" w:sz="6" w:space="14" w:color="B5B5B5"/>
                                  </w:divBdr>
                                  <w:divsChild>
                                    <w:div w:id="1470051795">
                                      <w:marLeft w:val="0"/>
                                      <w:marRight w:val="0"/>
                                      <w:marTop w:val="0"/>
                                      <w:marBottom w:val="0"/>
                                      <w:divBdr>
                                        <w:top w:val="none" w:sz="0" w:space="0" w:color="auto"/>
                                        <w:left w:val="none" w:sz="0" w:space="0" w:color="auto"/>
                                        <w:bottom w:val="none" w:sz="0" w:space="0" w:color="auto"/>
                                        <w:right w:val="none" w:sz="0" w:space="0" w:color="auto"/>
                                      </w:divBdr>
                                      <w:divsChild>
                                        <w:div w:id="14700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051879">
      <w:marLeft w:val="0"/>
      <w:marRight w:val="0"/>
      <w:marTop w:val="0"/>
      <w:marBottom w:val="0"/>
      <w:divBdr>
        <w:top w:val="none" w:sz="0" w:space="0" w:color="auto"/>
        <w:left w:val="none" w:sz="0" w:space="0" w:color="auto"/>
        <w:bottom w:val="none" w:sz="0" w:space="0" w:color="auto"/>
        <w:right w:val="none" w:sz="0" w:space="0" w:color="auto"/>
      </w:divBdr>
      <w:divsChild>
        <w:div w:id="1470051822">
          <w:marLeft w:val="0"/>
          <w:marRight w:val="0"/>
          <w:marTop w:val="0"/>
          <w:marBottom w:val="0"/>
          <w:divBdr>
            <w:top w:val="none" w:sz="0" w:space="0" w:color="auto"/>
            <w:left w:val="none" w:sz="0" w:space="0" w:color="auto"/>
            <w:bottom w:val="none" w:sz="0" w:space="0" w:color="auto"/>
            <w:right w:val="none" w:sz="0" w:space="0" w:color="auto"/>
          </w:divBdr>
          <w:divsChild>
            <w:div w:id="1470051887">
              <w:marLeft w:val="0"/>
              <w:marRight w:val="0"/>
              <w:marTop w:val="0"/>
              <w:marBottom w:val="0"/>
              <w:divBdr>
                <w:top w:val="none" w:sz="0" w:space="0" w:color="auto"/>
                <w:left w:val="none" w:sz="0" w:space="0" w:color="auto"/>
                <w:bottom w:val="none" w:sz="0" w:space="0" w:color="auto"/>
                <w:right w:val="none" w:sz="0" w:space="0" w:color="auto"/>
              </w:divBdr>
              <w:divsChild>
                <w:div w:id="1470051805">
                  <w:marLeft w:val="0"/>
                  <w:marRight w:val="0"/>
                  <w:marTop w:val="0"/>
                  <w:marBottom w:val="0"/>
                  <w:divBdr>
                    <w:top w:val="none" w:sz="0" w:space="0" w:color="auto"/>
                    <w:left w:val="none" w:sz="0" w:space="0" w:color="auto"/>
                    <w:bottom w:val="none" w:sz="0" w:space="0" w:color="auto"/>
                    <w:right w:val="none" w:sz="0" w:space="0" w:color="auto"/>
                  </w:divBdr>
                  <w:divsChild>
                    <w:div w:id="1470051872">
                      <w:marLeft w:val="0"/>
                      <w:marRight w:val="0"/>
                      <w:marTop w:val="0"/>
                      <w:marBottom w:val="0"/>
                      <w:divBdr>
                        <w:top w:val="none" w:sz="0" w:space="0" w:color="auto"/>
                        <w:left w:val="none" w:sz="0" w:space="0" w:color="auto"/>
                        <w:bottom w:val="none" w:sz="0" w:space="0" w:color="auto"/>
                        <w:right w:val="none" w:sz="0" w:space="0" w:color="auto"/>
                      </w:divBdr>
                      <w:divsChild>
                        <w:div w:id="1470051831">
                          <w:marLeft w:val="0"/>
                          <w:marRight w:val="0"/>
                          <w:marTop w:val="0"/>
                          <w:marBottom w:val="0"/>
                          <w:divBdr>
                            <w:top w:val="none" w:sz="0" w:space="0" w:color="auto"/>
                            <w:left w:val="none" w:sz="0" w:space="0" w:color="auto"/>
                            <w:bottom w:val="none" w:sz="0" w:space="0" w:color="auto"/>
                            <w:right w:val="none" w:sz="0" w:space="0" w:color="auto"/>
                          </w:divBdr>
                          <w:divsChild>
                            <w:div w:id="1470051851">
                              <w:marLeft w:val="0"/>
                              <w:marRight w:val="0"/>
                              <w:marTop w:val="0"/>
                              <w:marBottom w:val="0"/>
                              <w:divBdr>
                                <w:top w:val="none" w:sz="0" w:space="0" w:color="auto"/>
                                <w:left w:val="none" w:sz="0" w:space="0" w:color="auto"/>
                                <w:bottom w:val="none" w:sz="0" w:space="0" w:color="auto"/>
                                <w:right w:val="none" w:sz="0" w:space="0" w:color="auto"/>
                              </w:divBdr>
                              <w:divsChild>
                                <w:div w:id="1470051836">
                                  <w:marLeft w:val="0"/>
                                  <w:marRight w:val="0"/>
                                  <w:marTop w:val="0"/>
                                  <w:marBottom w:val="0"/>
                                  <w:divBdr>
                                    <w:top w:val="none" w:sz="0" w:space="0" w:color="auto"/>
                                    <w:left w:val="none" w:sz="0" w:space="0" w:color="auto"/>
                                    <w:bottom w:val="none" w:sz="0" w:space="0" w:color="auto"/>
                                    <w:right w:val="none" w:sz="0" w:space="0" w:color="auto"/>
                                  </w:divBdr>
                                  <w:divsChild>
                                    <w:div w:id="1470051808">
                                      <w:marLeft w:val="0"/>
                                      <w:marRight w:val="0"/>
                                      <w:marTop w:val="0"/>
                                      <w:marBottom w:val="0"/>
                                      <w:divBdr>
                                        <w:top w:val="none" w:sz="0" w:space="0" w:color="auto"/>
                                        <w:left w:val="none" w:sz="0" w:space="0" w:color="auto"/>
                                        <w:bottom w:val="none" w:sz="0" w:space="0" w:color="auto"/>
                                        <w:right w:val="none" w:sz="0" w:space="0" w:color="auto"/>
                                      </w:divBdr>
                                    </w:div>
                                    <w:div w:id="1470051827">
                                      <w:marLeft w:val="0"/>
                                      <w:marRight w:val="0"/>
                                      <w:marTop w:val="0"/>
                                      <w:marBottom w:val="0"/>
                                      <w:divBdr>
                                        <w:top w:val="none" w:sz="0" w:space="0" w:color="auto"/>
                                        <w:left w:val="none" w:sz="0" w:space="0" w:color="auto"/>
                                        <w:bottom w:val="none" w:sz="0" w:space="0" w:color="auto"/>
                                        <w:right w:val="none" w:sz="0" w:space="0" w:color="auto"/>
                                      </w:divBdr>
                                    </w:div>
                                    <w:div w:id="1470051832">
                                      <w:marLeft w:val="0"/>
                                      <w:marRight w:val="0"/>
                                      <w:marTop w:val="0"/>
                                      <w:marBottom w:val="0"/>
                                      <w:divBdr>
                                        <w:top w:val="none" w:sz="0" w:space="0" w:color="auto"/>
                                        <w:left w:val="none" w:sz="0" w:space="0" w:color="auto"/>
                                        <w:bottom w:val="none" w:sz="0" w:space="0" w:color="auto"/>
                                        <w:right w:val="none" w:sz="0" w:space="0" w:color="auto"/>
                                      </w:divBdr>
                                    </w:div>
                                    <w:div w:id="14700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051880">
      <w:marLeft w:val="0"/>
      <w:marRight w:val="0"/>
      <w:marTop w:val="0"/>
      <w:marBottom w:val="0"/>
      <w:divBdr>
        <w:top w:val="none" w:sz="0" w:space="0" w:color="auto"/>
        <w:left w:val="none" w:sz="0" w:space="0" w:color="auto"/>
        <w:bottom w:val="none" w:sz="0" w:space="0" w:color="auto"/>
        <w:right w:val="none" w:sz="0" w:space="0" w:color="auto"/>
      </w:divBdr>
      <w:divsChild>
        <w:div w:id="1470051874">
          <w:marLeft w:val="0"/>
          <w:marRight w:val="0"/>
          <w:marTop w:val="0"/>
          <w:marBottom w:val="0"/>
          <w:divBdr>
            <w:top w:val="none" w:sz="0" w:space="0" w:color="auto"/>
            <w:left w:val="none" w:sz="0" w:space="0" w:color="auto"/>
            <w:bottom w:val="none" w:sz="0" w:space="0" w:color="auto"/>
            <w:right w:val="none" w:sz="0" w:space="0" w:color="auto"/>
          </w:divBdr>
          <w:divsChild>
            <w:div w:id="1470051877">
              <w:marLeft w:val="0"/>
              <w:marRight w:val="0"/>
              <w:marTop w:val="0"/>
              <w:marBottom w:val="0"/>
              <w:divBdr>
                <w:top w:val="none" w:sz="0" w:space="0" w:color="auto"/>
                <w:left w:val="none" w:sz="0" w:space="0" w:color="auto"/>
                <w:bottom w:val="none" w:sz="0" w:space="0" w:color="auto"/>
                <w:right w:val="none" w:sz="0" w:space="0" w:color="auto"/>
              </w:divBdr>
              <w:divsChild>
                <w:div w:id="1470051817">
                  <w:marLeft w:val="0"/>
                  <w:marRight w:val="0"/>
                  <w:marTop w:val="0"/>
                  <w:marBottom w:val="0"/>
                  <w:divBdr>
                    <w:top w:val="none" w:sz="0" w:space="0" w:color="auto"/>
                    <w:left w:val="none" w:sz="0" w:space="0" w:color="auto"/>
                    <w:bottom w:val="none" w:sz="0" w:space="0" w:color="auto"/>
                    <w:right w:val="none" w:sz="0" w:space="0" w:color="auto"/>
                  </w:divBdr>
                  <w:divsChild>
                    <w:div w:id="1470051850">
                      <w:marLeft w:val="0"/>
                      <w:marRight w:val="0"/>
                      <w:marTop w:val="0"/>
                      <w:marBottom w:val="0"/>
                      <w:divBdr>
                        <w:top w:val="none" w:sz="0" w:space="0" w:color="auto"/>
                        <w:left w:val="none" w:sz="0" w:space="0" w:color="auto"/>
                        <w:bottom w:val="none" w:sz="0" w:space="0" w:color="auto"/>
                        <w:right w:val="none" w:sz="0" w:space="0" w:color="auto"/>
                      </w:divBdr>
                      <w:divsChild>
                        <w:div w:id="1470051828">
                          <w:marLeft w:val="0"/>
                          <w:marRight w:val="0"/>
                          <w:marTop w:val="0"/>
                          <w:marBottom w:val="0"/>
                          <w:divBdr>
                            <w:top w:val="none" w:sz="0" w:space="0" w:color="auto"/>
                            <w:left w:val="none" w:sz="0" w:space="0" w:color="auto"/>
                            <w:bottom w:val="none" w:sz="0" w:space="0" w:color="auto"/>
                            <w:right w:val="none" w:sz="0" w:space="0" w:color="auto"/>
                          </w:divBdr>
                          <w:divsChild>
                            <w:div w:id="1470051841">
                              <w:marLeft w:val="0"/>
                              <w:marRight w:val="0"/>
                              <w:marTop w:val="0"/>
                              <w:marBottom w:val="0"/>
                              <w:divBdr>
                                <w:top w:val="none" w:sz="0" w:space="0" w:color="auto"/>
                                <w:left w:val="none" w:sz="0" w:space="0" w:color="auto"/>
                                <w:bottom w:val="none" w:sz="0" w:space="0" w:color="auto"/>
                                <w:right w:val="none" w:sz="0" w:space="0" w:color="auto"/>
                              </w:divBdr>
                              <w:divsChild>
                                <w:div w:id="1470051833">
                                  <w:marLeft w:val="0"/>
                                  <w:marRight w:val="0"/>
                                  <w:marTop w:val="0"/>
                                  <w:marBottom w:val="0"/>
                                  <w:divBdr>
                                    <w:top w:val="none" w:sz="0" w:space="0" w:color="auto"/>
                                    <w:left w:val="none" w:sz="0" w:space="0" w:color="auto"/>
                                    <w:bottom w:val="none" w:sz="0" w:space="0" w:color="auto"/>
                                    <w:right w:val="none" w:sz="0" w:space="0" w:color="auto"/>
                                  </w:divBdr>
                                  <w:divsChild>
                                    <w:div w:id="1470051846">
                                      <w:marLeft w:val="0"/>
                                      <w:marRight w:val="0"/>
                                      <w:marTop w:val="0"/>
                                      <w:marBottom w:val="0"/>
                                      <w:divBdr>
                                        <w:top w:val="none" w:sz="0" w:space="0" w:color="auto"/>
                                        <w:left w:val="none" w:sz="0" w:space="0" w:color="auto"/>
                                        <w:bottom w:val="none" w:sz="0" w:space="0" w:color="auto"/>
                                        <w:right w:val="none" w:sz="0" w:space="0" w:color="auto"/>
                                      </w:divBdr>
                                      <w:divsChild>
                                        <w:div w:id="14700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051881">
      <w:marLeft w:val="0"/>
      <w:marRight w:val="0"/>
      <w:marTop w:val="0"/>
      <w:marBottom w:val="0"/>
      <w:divBdr>
        <w:top w:val="none" w:sz="0" w:space="0" w:color="auto"/>
        <w:left w:val="none" w:sz="0" w:space="0" w:color="auto"/>
        <w:bottom w:val="none" w:sz="0" w:space="0" w:color="auto"/>
        <w:right w:val="none" w:sz="0" w:space="0" w:color="auto"/>
      </w:divBdr>
      <w:divsChild>
        <w:div w:id="1470051882">
          <w:marLeft w:val="0"/>
          <w:marRight w:val="0"/>
          <w:marTop w:val="0"/>
          <w:marBottom w:val="0"/>
          <w:divBdr>
            <w:top w:val="none" w:sz="0" w:space="0" w:color="auto"/>
            <w:left w:val="none" w:sz="0" w:space="0" w:color="auto"/>
            <w:bottom w:val="none" w:sz="0" w:space="0" w:color="auto"/>
            <w:right w:val="none" w:sz="0" w:space="0" w:color="auto"/>
          </w:divBdr>
        </w:div>
      </w:divsChild>
    </w:div>
    <w:div w:id="1470051885">
      <w:marLeft w:val="0"/>
      <w:marRight w:val="0"/>
      <w:marTop w:val="0"/>
      <w:marBottom w:val="0"/>
      <w:divBdr>
        <w:top w:val="none" w:sz="0" w:space="0" w:color="auto"/>
        <w:left w:val="none" w:sz="0" w:space="0" w:color="auto"/>
        <w:bottom w:val="none" w:sz="0" w:space="0" w:color="auto"/>
        <w:right w:val="none" w:sz="0" w:space="0" w:color="auto"/>
      </w:divBdr>
      <w:divsChild>
        <w:div w:id="1470051855">
          <w:marLeft w:val="0"/>
          <w:marRight w:val="0"/>
          <w:marTop w:val="0"/>
          <w:marBottom w:val="0"/>
          <w:divBdr>
            <w:top w:val="none" w:sz="0" w:space="0" w:color="auto"/>
            <w:left w:val="none" w:sz="0" w:space="0" w:color="auto"/>
            <w:bottom w:val="none" w:sz="0" w:space="0" w:color="auto"/>
            <w:right w:val="none" w:sz="0" w:space="0" w:color="auto"/>
          </w:divBdr>
          <w:divsChild>
            <w:div w:id="1470051868">
              <w:marLeft w:val="0"/>
              <w:marRight w:val="0"/>
              <w:marTop w:val="0"/>
              <w:marBottom w:val="0"/>
              <w:divBdr>
                <w:top w:val="none" w:sz="0" w:space="0" w:color="auto"/>
                <w:left w:val="none" w:sz="0" w:space="0" w:color="auto"/>
                <w:bottom w:val="none" w:sz="0" w:space="0" w:color="auto"/>
                <w:right w:val="none" w:sz="0" w:space="0" w:color="auto"/>
              </w:divBdr>
              <w:divsChild>
                <w:div w:id="1470051826">
                  <w:marLeft w:val="0"/>
                  <w:marRight w:val="0"/>
                  <w:marTop w:val="0"/>
                  <w:marBottom w:val="0"/>
                  <w:divBdr>
                    <w:top w:val="none" w:sz="0" w:space="0" w:color="auto"/>
                    <w:left w:val="none" w:sz="0" w:space="0" w:color="auto"/>
                    <w:bottom w:val="none" w:sz="0" w:space="0" w:color="auto"/>
                    <w:right w:val="none" w:sz="0" w:space="0" w:color="auto"/>
                  </w:divBdr>
                  <w:divsChild>
                    <w:div w:id="1470051863">
                      <w:marLeft w:val="0"/>
                      <w:marRight w:val="0"/>
                      <w:marTop w:val="0"/>
                      <w:marBottom w:val="0"/>
                      <w:divBdr>
                        <w:top w:val="none" w:sz="0" w:space="0" w:color="auto"/>
                        <w:left w:val="none" w:sz="0" w:space="0" w:color="auto"/>
                        <w:bottom w:val="none" w:sz="0" w:space="0" w:color="auto"/>
                        <w:right w:val="none" w:sz="0" w:space="0" w:color="auto"/>
                      </w:divBdr>
                      <w:divsChild>
                        <w:div w:id="14700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6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2.0/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cademy.ac.uk/learninglegacies/home"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AA03-62C0-4B7D-B64B-6B436496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Management and Governance</vt:lpstr>
    </vt:vector>
  </TitlesOfParts>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Governance</dc:title>
  <dc:creator>Elesa</dc:creator>
  <cp:lastModifiedBy>Buswell</cp:lastModifiedBy>
  <cp:revision>9</cp:revision>
  <dcterms:created xsi:type="dcterms:W3CDTF">2012-04-07T17:46:00Z</dcterms:created>
  <dcterms:modified xsi:type="dcterms:W3CDTF">2012-04-19T15:48:00Z</dcterms:modified>
</cp:coreProperties>
</file>